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484AD" w14:textId="77777777" w:rsidR="00DD7B40" w:rsidRPr="0040785E" w:rsidRDefault="00DD7B40" w:rsidP="00DD7B40">
      <w:pPr>
        <w:jc w:val="center"/>
        <w:rPr>
          <w:rFonts w:ascii="Arial" w:hAnsi="Arial" w:cs="Arial"/>
          <w:sz w:val="24"/>
          <w:szCs w:val="24"/>
        </w:rPr>
      </w:pPr>
      <w:r w:rsidRPr="0040785E">
        <w:rPr>
          <w:rFonts w:ascii="Arial" w:hAnsi="Arial" w:cs="Arial"/>
          <w:sz w:val="24"/>
          <w:szCs w:val="24"/>
        </w:rPr>
        <w:t>EDINBURGH NAPIER UNIVERSITY</w:t>
      </w:r>
    </w:p>
    <w:p w14:paraId="6682D8E1" w14:textId="3E9A6598" w:rsidR="00DD7B40" w:rsidRPr="0040785E" w:rsidRDefault="00DD7B40" w:rsidP="00DD7B40">
      <w:pPr>
        <w:jc w:val="center"/>
        <w:rPr>
          <w:rFonts w:ascii="Arial" w:hAnsi="Arial" w:cs="Arial"/>
          <w:sz w:val="24"/>
          <w:szCs w:val="24"/>
        </w:rPr>
      </w:pPr>
      <w:r w:rsidRPr="0040785E">
        <w:rPr>
          <w:rFonts w:ascii="Arial" w:hAnsi="Arial" w:cs="Arial"/>
          <w:sz w:val="24"/>
          <w:szCs w:val="24"/>
        </w:rPr>
        <w:t>EXTE</w:t>
      </w:r>
      <w:r w:rsidR="005513F7" w:rsidRPr="0040785E">
        <w:rPr>
          <w:rFonts w:ascii="Arial" w:hAnsi="Arial" w:cs="Arial"/>
          <w:sz w:val="24"/>
          <w:szCs w:val="24"/>
        </w:rPr>
        <w:t xml:space="preserve">RNAL EXAMINER ANNUAL REPORT </w:t>
      </w:r>
      <w:r w:rsidR="0013150E" w:rsidRPr="0040785E">
        <w:rPr>
          <w:rFonts w:ascii="Arial" w:hAnsi="Arial" w:cs="Arial"/>
          <w:sz w:val="24"/>
          <w:szCs w:val="24"/>
        </w:rPr>
        <w:t>20</w:t>
      </w:r>
      <w:r w:rsidR="005E4DB9">
        <w:rPr>
          <w:rFonts w:ascii="Arial" w:hAnsi="Arial" w:cs="Arial"/>
          <w:sz w:val="24"/>
          <w:szCs w:val="24"/>
        </w:rPr>
        <w:t>2</w:t>
      </w:r>
      <w:r w:rsidR="00691AED">
        <w:rPr>
          <w:rFonts w:ascii="Arial" w:hAnsi="Arial" w:cs="Arial"/>
          <w:sz w:val="24"/>
          <w:szCs w:val="24"/>
        </w:rPr>
        <w:t>3</w:t>
      </w:r>
      <w:r w:rsidR="0013150E" w:rsidRPr="0040785E">
        <w:rPr>
          <w:rFonts w:ascii="Arial" w:hAnsi="Arial" w:cs="Arial"/>
          <w:sz w:val="24"/>
          <w:szCs w:val="24"/>
        </w:rPr>
        <w:t>/2</w:t>
      </w:r>
      <w:r w:rsidR="00691AED">
        <w:rPr>
          <w:rFonts w:ascii="Arial" w:hAnsi="Arial" w:cs="Arial"/>
          <w:sz w:val="24"/>
          <w:szCs w:val="24"/>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D7B40" w:rsidRPr="00DC3462" w14:paraId="046D5B48" w14:textId="77777777" w:rsidTr="5374CF86">
        <w:trPr>
          <w:trHeight w:val="2093"/>
        </w:trPr>
        <w:tc>
          <w:tcPr>
            <w:tcW w:w="9242" w:type="dxa"/>
            <w:shd w:val="clear" w:color="auto" w:fill="D9D9D9" w:themeFill="background1" w:themeFillShade="D9"/>
          </w:tcPr>
          <w:p w14:paraId="44C72FA4" w14:textId="77777777" w:rsidR="00DD7B40" w:rsidRPr="00DC3462" w:rsidRDefault="00DD7B40" w:rsidP="00071451">
            <w:pPr>
              <w:spacing w:after="0" w:line="240" w:lineRule="auto"/>
              <w:rPr>
                <w:rFonts w:ascii="Arial" w:hAnsi="Arial" w:cs="Arial"/>
              </w:rPr>
            </w:pPr>
          </w:p>
          <w:p w14:paraId="287B82BE" w14:textId="77777777" w:rsidR="00DD7B40" w:rsidRPr="00DC3462" w:rsidRDefault="00DD7B40" w:rsidP="00071451">
            <w:pPr>
              <w:spacing w:after="0" w:line="240" w:lineRule="auto"/>
              <w:rPr>
                <w:rFonts w:ascii="Arial" w:hAnsi="Arial" w:cs="Arial"/>
              </w:rPr>
            </w:pPr>
            <w:r w:rsidRPr="00DC3462">
              <w:rPr>
                <w:rFonts w:ascii="Arial" w:hAnsi="Arial" w:cs="Arial"/>
              </w:rPr>
              <w:t xml:space="preserve">All External Examiners are requested to fill in a report upon completion of their duties associated with </w:t>
            </w:r>
            <w:r w:rsidRPr="00DC3462">
              <w:rPr>
                <w:rFonts w:ascii="Arial" w:hAnsi="Arial" w:cs="Arial"/>
                <w:b/>
              </w:rPr>
              <w:t>first diet assessments</w:t>
            </w:r>
            <w:r w:rsidRPr="00DC3462">
              <w:rPr>
                <w:rFonts w:ascii="Arial" w:hAnsi="Arial" w:cs="Arial"/>
              </w:rPr>
              <w:t xml:space="preserve"> each session. Please note that all sections of the report must be completed for payment to be authorised. </w:t>
            </w:r>
          </w:p>
          <w:p w14:paraId="25537689" w14:textId="77777777" w:rsidR="00DD7B40" w:rsidRPr="00DC3462" w:rsidRDefault="00DD7B40" w:rsidP="00071451">
            <w:pPr>
              <w:spacing w:after="0" w:line="240" w:lineRule="auto"/>
              <w:rPr>
                <w:rFonts w:ascii="Arial" w:hAnsi="Arial" w:cs="Arial"/>
              </w:rPr>
            </w:pPr>
          </w:p>
          <w:p w14:paraId="0DF73280" w14:textId="77777777" w:rsidR="0013150E" w:rsidRDefault="0013150E" w:rsidP="0013150E">
            <w:pPr>
              <w:spacing w:after="0" w:line="240" w:lineRule="auto"/>
              <w:rPr>
                <w:rFonts w:ascii="Arial" w:hAnsi="Arial" w:cs="Arial"/>
              </w:rPr>
            </w:pPr>
            <w:r>
              <w:rPr>
                <w:rFonts w:ascii="Arial" w:hAnsi="Arial" w:cs="Arial"/>
              </w:rPr>
              <w:t xml:space="preserve">The judgements set out within this report are important in helping the University to be confident in the academic standard of its provision. </w:t>
            </w:r>
          </w:p>
          <w:p w14:paraId="5F590BF9" w14:textId="77777777" w:rsidR="0013150E" w:rsidRDefault="0013150E" w:rsidP="0013150E">
            <w:pPr>
              <w:spacing w:after="0" w:line="240" w:lineRule="auto"/>
              <w:rPr>
                <w:rFonts w:ascii="Arial" w:hAnsi="Arial" w:cs="Arial"/>
              </w:rPr>
            </w:pPr>
          </w:p>
          <w:p w14:paraId="762D477D" w14:textId="77777777" w:rsidR="0013150E" w:rsidRDefault="0013150E" w:rsidP="0013150E">
            <w:pPr>
              <w:spacing w:after="0" w:line="240" w:lineRule="auto"/>
              <w:rPr>
                <w:rFonts w:ascii="Arial" w:hAnsi="Arial" w:cs="Arial"/>
              </w:rPr>
            </w:pPr>
            <w:r>
              <w:rPr>
                <w:rFonts w:ascii="Arial" w:hAnsi="Arial" w:cs="Arial"/>
              </w:rPr>
              <w:t xml:space="preserve">The reports </w:t>
            </w:r>
            <w:r w:rsidRPr="00DC3462">
              <w:rPr>
                <w:rFonts w:ascii="Arial" w:hAnsi="Arial" w:cs="Arial"/>
              </w:rPr>
              <w:t xml:space="preserve">will be given primary consideration at </w:t>
            </w:r>
            <w:r>
              <w:rPr>
                <w:rFonts w:ascii="Arial" w:hAnsi="Arial" w:cs="Arial"/>
              </w:rPr>
              <w:t xml:space="preserve">programme and school-level </w:t>
            </w:r>
            <w:r w:rsidRPr="00DC3462">
              <w:rPr>
                <w:rFonts w:ascii="Arial" w:hAnsi="Arial" w:cs="Arial"/>
              </w:rPr>
              <w:t xml:space="preserve">and will inform annual monitoring. The University </w:t>
            </w:r>
            <w:r>
              <w:rPr>
                <w:rFonts w:ascii="Arial" w:hAnsi="Arial" w:cs="Arial"/>
              </w:rPr>
              <w:t xml:space="preserve">Quality &amp; Standards Committee </w:t>
            </w:r>
            <w:r w:rsidRPr="00DC3462">
              <w:rPr>
                <w:rFonts w:ascii="Arial" w:hAnsi="Arial" w:cs="Arial"/>
              </w:rPr>
              <w:t>will also receive a summary report of general themes from the reports submitted in each academic year.</w:t>
            </w:r>
            <w:r>
              <w:rPr>
                <w:rFonts w:ascii="Arial" w:hAnsi="Arial" w:cs="Arial"/>
              </w:rPr>
              <w:t xml:space="preserve"> </w:t>
            </w:r>
          </w:p>
          <w:p w14:paraId="421C862A" w14:textId="77777777" w:rsidR="0013150E" w:rsidRDefault="0013150E" w:rsidP="0013150E">
            <w:pPr>
              <w:spacing w:after="0" w:line="240" w:lineRule="auto"/>
              <w:rPr>
                <w:rFonts w:ascii="Arial" w:hAnsi="Arial" w:cs="Arial"/>
              </w:rPr>
            </w:pPr>
          </w:p>
          <w:p w14:paraId="5B53C78E" w14:textId="77777777" w:rsidR="0013150E" w:rsidRPr="00DC3462" w:rsidRDefault="0013150E" w:rsidP="0013150E">
            <w:pPr>
              <w:spacing w:after="0" w:line="240" w:lineRule="auto"/>
              <w:rPr>
                <w:rFonts w:ascii="Arial" w:hAnsi="Arial" w:cs="Arial"/>
              </w:rPr>
            </w:pPr>
            <w:r>
              <w:rPr>
                <w:rFonts w:ascii="Arial" w:hAnsi="Arial" w:cs="Arial"/>
              </w:rPr>
              <w:t xml:space="preserve">The reports (or extracts from the reports) may be shared with students via the University VLE and in Student Staff Liaison Committees. As such, you are reminded that you must not name individual students or staff members in your report. </w:t>
            </w:r>
          </w:p>
          <w:p w14:paraId="34912649" w14:textId="40380AE2" w:rsidR="00DD7B40" w:rsidRPr="00DC3462" w:rsidRDefault="00DD7B40" w:rsidP="00071451">
            <w:pPr>
              <w:spacing w:after="0" w:line="240" w:lineRule="auto"/>
              <w:rPr>
                <w:rFonts w:ascii="Arial" w:hAnsi="Arial" w:cs="Arial"/>
              </w:rPr>
            </w:pPr>
          </w:p>
          <w:p w14:paraId="3F767F8F" w14:textId="4C22A60F" w:rsidR="00DD7B40" w:rsidRPr="00DC3462" w:rsidRDefault="00DD7B40" w:rsidP="00071451">
            <w:pPr>
              <w:spacing w:after="0" w:line="240" w:lineRule="auto"/>
              <w:rPr>
                <w:rFonts w:ascii="Arial" w:hAnsi="Arial" w:cs="Arial"/>
              </w:rPr>
            </w:pPr>
            <w:r w:rsidRPr="00DC3462">
              <w:rPr>
                <w:rFonts w:ascii="Arial" w:hAnsi="Arial" w:cs="Arial"/>
              </w:rPr>
              <w:t>The deadlines for submi</w:t>
            </w:r>
            <w:r>
              <w:rPr>
                <w:rFonts w:ascii="Arial" w:hAnsi="Arial" w:cs="Arial"/>
              </w:rPr>
              <w:t>ssion of reports for session 20</w:t>
            </w:r>
            <w:r w:rsidR="0013150E">
              <w:rPr>
                <w:rFonts w:ascii="Arial" w:hAnsi="Arial" w:cs="Arial"/>
              </w:rPr>
              <w:t>2</w:t>
            </w:r>
            <w:r w:rsidR="00691AED">
              <w:rPr>
                <w:rFonts w:ascii="Arial" w:hAnsi="Arial" w:cs="Arial"/>
              </w:rPr>
              <w:t>3</w:t>
            </w:r>
            <w:r w:rsidR="007E3361">
              <w:rPr>
                <w:rFonts w:ascii="Arial" w:hAnsi="Arial" w:cs="Arial"/>
              </w:rPr>
              <w:t>/2</w:t>
            </w:r>
            <w:r w:rsidR="00691AED">
              <w:rPr>
                <w:rFonts w:ascii="Arial" w:hAnsi="Arial" w:cs="Arial"/>
              </w:rPr>
              <w:t>4</w:t>
            </w:r>
            <w:r>
              <w:rPr>
                <w:rFonts w:ascii="Arial" w:hAnsi="Arial" w:cs="Arial"/>
              </w:rPr>
              <w:t xml:space="preserve"> are:</w:t>
            </w:r>
          </w:p>
          <w:p w14:paraId="40085DE7" w14:textId="77777777" w:rsidR="00DD7B40" w:rsidRPr="00DC3462" w:rsidRDefault="00DD7B40" w:rsidP="00071451">
            <w:pPr>
              <w:spacing w:after="0" w:line="240" w:lineRule="auto"/>
              <w:rPr>
                <w:rFonts w:ascii="Arial" w:hAnsi="Arial" w:cs="Arial"/>
              </w:rPr>
            </w:pPr>
          </w:p>
          <w:p w14:paraId="1C072F4D" w14:textId="240AF45A" w:rsidR="00DD7B40" w:rsidRPr="00DC3462" w:rsidRDefault="007E3361" w:rsidP="00DD7B40">
            <w:pPr>
              <w:pStyle w:val="ListParagraph"/>
              <w:numPr>
                <w:ilvl w:val="0"/>
                <w:numId w:val="6"/>
              </w:numPr>
              <w:spacing w:after="0" w:line="240" w:lineRule="auto"/>
              <w:rPr>
                <w:rFonts w:ascii="Arial" w:hAnsi="Arial" w:cs="Arial"/>
              </w:rPr>
            </w:pPr>
            <w:r>
              <w:rPr>
                <w:rFonts w:ascii="Arial" w:hAnsi="Arial" w:cs="Arial"/>
              </w:rPr>
              <w:t>1</w:t>
            </w:r>
            <w:r w:rsidR="00B83F27">
              <w:rPr>
                <w:rFonts w:ascii="Arial" w:hAnsi="Arial" w:cs="Arial"/>
              </w:rPr>
              <w:t>2</w:t>
            </w:r>
            <w:r w:rsidR="00DD7B40" w:rsidRPr="5374CF86">
              <w:rPr>
                <w:rFonts w:ascii="Arial" w:hAnsi="Arial" w:cs="Arial"/>
              </w:rPr>
              <w:t xml:space="preserve"> July 20</w:t>
            </w:r>
            <w:r w:rsidR="0013150E" w:rsidRPr="5374CF86">
              <w:rPr>
                <w:rFonts w:ascii="Arial" w:hAnsi="Arial" w:cs="Arial"/>
              </w:rPr>
              <w:t>2</w:t>
            </w:r>
            <w:r w:rsidR="00B83F27">
              <w:rPr>
                <w:rFonts w:ascii="Arial" w:hAnsi="Arial" w:cs="Arial"/>
              </w:rPr>
              <w:t>4</w:t>
            </w:r>
            <w:r w:rsidR="000367CF">
              <w:rPr>
                <w:rFonts w:ascii="Arial" w:hAnsi="Arial" w:cs="Arial"/>
              </w:rPr>
              <w:t xml:space="preserve"> </w:t>
            </w:r>
            <w:r w:rsidR="00DD7B40" w:rsidRPr="5374CF86">
              <w:rPr>
                <w:rFonts w:ascii="Arial" w:hAnsi="Arial" w:cs="Arial"/>
              </w:rPr>
              <w:t>for duties relating to undergraduate provision</w:t>
            </w:r>
          </w:p>
          <w:p w14:paraId="5AAE6248" w14:textId="2DA3F7EA" w:rsidR="00DD7B40" w:rsidRDefault="00B83F27" w:rsidP="00DD7B40">
            <w:pPr>
              <w:pStyle w:val="ListParagraph"/>
              <w:numPr>
                <w:ilvl w:val="0"/>
                <w:numId w:val="6"/>
              </w:numPr>
              <w:spacing w:after="0" w:line="240" w:lineRule="auto"/>
              <w:rPr>
                <w:rFonts w:ascii="Arial" w:hAnsi="Arial" w:cs="Arial"/>
              </w:rPr>
            </w:pPr>
            <w:r>
              <w:rPr>
                <w:rFonts w:ascii="Arial" w:hAnsi="Arial" w:cs="Arial"/>
              </w:rPr>
              <w:t>4</w:t>
            </w:r>
            <w:r w:rsidR="00DD7B40" w:rsidRPr="2E192958">
              <w:rPr>
                <w:rFonts w:ascii="Arial" w:hAnsi="Arial" w:cs="Arial"/>
              </w:rPr>
              <w:t xml:space="preserve"> October 20</w:t>
            </w:r>
            <w:r w:rsidR="0013150E" w:rsidRPr="2E192958">
              <w:rPr>
                <w:rFonts w:ascii="Arial" w:hAnsi="Arial" w:cs="Arial"/>
              </w:rPr>
              <w:t>2</w:t>
            </w:r>
            <w:r w:rsidR="004B7F2C">
              <w:rPr>
                <w:rFonts w:ascii="Arial" w:hAnsi="Arial" w:cs="Arial"/>
              </w:rPr>
              <w:t>4</w:t>
            </w:r>
            <w:r w:rsidR="00DD7B40" w:rsidRPr="2E192958">
              <w:rPr>
                <w:rFonts w:ascii="Arial" w:hAnsi="Arial" w:cs="Arial"/>
              </w:rPr>
              <w:t xml:space="preserve"> for duties relating to taught masters provision</w:t>
            </w:r>
          </w:p>
          <w:p w14:paraId="6EFD3EAB" w14:textId="77777777" w:rsidR="00DD7B40" w:rsidRDefault="00DD7B40" w:rsidP="00071451">
            <w:pPr>
              <w:spacing w:after="0" w:line="240" w:lineRule="auto"/>
              <w:rPr>
                <w:rFonts w:ascii="Arial" w:hAnsi="Arial" w:cs="Arial"/>
                <w:sz w:val="16"/>
                <w:szCs w:val="16"/>
              </w:rPr>
            </w:pPr>
          </w:p>
          <w:p w14:paraId="0E2A362F" w14:textId="77777777" w:rsidR="00DD7B40" w:rsidRPr="00DC3462" w:rsidRDefault="00DD7B40" w:rsidP="007E3361">
            <w:pPr>
              <w:spacing w:after="0" w:line="240" w:lineRule="auto"/>
              <w:rPr>
                <w:rFonts w:ascii="Arial" w:hAnsi="Arial" w:cs="Arial"/>
              </w:rPr>
            </w:pPr>
          </w:p>
        </w:tc>
      </w:tr>
    </w:tbl>
    <w:p w14:paraId="72538117" w14:textId="77777777" w:rsidR="00DD7B40" w:rsidRDefault="00DD7B40" w:rsidP="00DD7B40">
      <w:pPr>
        <w:rPr>
          <w:rFonts w:ascii="Arial" w:hAnsi="Arial" w:cs="Arial"/>
        </w:rPr>
      </w:pPr>
    </w:p>
    <w:p w14:paraId="65940A6A" w14:textId="77777777" w:rsidR="0040785E" w:rsidRDefault="00DD7B40" w:rsidP="00DD7B40">
      <w:pPr>
        <w:spacing w:after="0"/>
        <w:rPr>
          <w:rFonts w:ascii="Arial" w:hAnsi="Arial" w:cs="Arial"/>
          <w:b/>
          <w:sz w:val="24"/>
          <w:szCs w:val="24"/>
        </w:rPr>
      </w:pPr>
      <w:r w:rsidRPr="0040785E">
        <w:rPr>
          <w:rFonts w:ascii="Arial" w:hAnsi="Arial" w:cs="Arial"/>
          <w:b/>
          <w:sz w:val="24"/>
          <w:szCs w:val="24"/>
        </w:rPr>
        <w:t>Section A</w:t>
      </w:r>
    </w:p>
    <w:p w14:paraId="3A1D6F4B" w14:textId="77777777" w:rsidR="0040785E" w:rsidRDefault="0040785E" w:rsidP="00DD7B40">
      <w:pPr>
        <w:spacing w:after="0"/>
        <w:rPr>
          <w:rFonts w:ascii="Arial" w:hAnsi="Arial" w:cs="Arial"/>
          <w:b/>
          <w:sz w:val="24"/>
          <w:szCs w:val="24"/>
        </w:rPr>
      </w:pPr>
    </w:p>
    <w:p w14:paraId="088C4871" w14:textId="3DC7EEB5" w:rsidR="00DD7B40" w:rsidRPr="0040785E" w:rsidRDefault="00DD7B40" w:rsidP="00DD7B40">
      <w:pPr>
        <w:spacing w:after="0"/>
        <w:rPr>
          <w:rFonts w:ascii="Arial" w:hAnsi="Arial" w:cs="Arial"/>
          <w:b/>
          <w:sz w:val="24"/>
          <w:szCs w:val="24"/>
        </w:rPr>
      </w:pPr>
      <w:r w:rsidRPr="0040785E">
        <w:rPr>
          <w:rFonts w:ascii="Arial" w:hAnsi="Arial" w:cs="Arial"/>
          <w:b/>
          <w:sz w:val="24"/>
          <w:szCs w:val="24"/>
        </w:rPr>
        <w:t xml:space="preserve">Personal Details </w:t>
      </w:r>
    </w:p>
    <w:p w14:paraId="08C3DEE9" w14:textId="77777777" w:rsidR="00DD7B40" w:rsidRDefault="00DD7B40" w:rsidP="00DD7B40">
      <w:pPr>
        <w:spacing w:after="0"/>
        <w:rPr>
          <w:rFonts w:ascii="Arial" w:hAnsi="Arial" w:cs="Arial"/>
        </w:rPr>
      </w:pPr>
      <w:r>
        <w:rPr>
          <w:rFonts w:ascii="Arial" w:hAnsi="Arial" w:cs="Arial"/>
        </w:rPr>
        <w:t>(This section will be removed before the report is published on our website)</w:t>
      </w:r>
    </w:p>
    <w:p w14:paraId="5D4B4B89" w14:textId="77777777" w:rsidR="00DD7B40" w:rsidRPr="00487538" w:rsidRDefault="00DD7B40" w:rsidP="00DD7B40">
      <w:pPr>
        <w:spacing w:after="0"/>
        <w:rPr>
          <w:rFonts w:ascii="Arial" w:hAnsi="Arial" w:cs="Arial"/>
          <w:u w:val="single"/>
        </w:rPr>
      </w:pPr>
    </w:p>
    <w:tbl>
      <w:tblPr>
        <w:tblW w:w="0" w:type="auto"/>
        <w:tblLook w:val="04A0" w:firstRow="1" w:lastRow="0" w:firstColumn="1" w:lastColumn="0" w:noHBand="0" w:noVBand="1"/>
      </w:tblPr>
      <w:tblGrid>
        <w:gridCol w:w="4762"/>
        <w:gridCol w:w="4264"/>
      </w:tblGrid>
      <w:tr w:rsidR="00DD7B40" w:rsidRPr="00DC3462" w14:paraId="1EC2AE8A" w14:textId="77777777" w:rsidTr="00071451">
        <w:tc>
          <w:tcPr>
            <w:tcW w:w="4879" w:type="dxa"/>
          </w:tcPr>
          <w:p w14:paraId="2C9DBE22" w14:textId="1BA1ADB3" w:rsidR="00DD7B40" w:rsidRPr="00DC3462" w:rsidRDefault="005D27EE" w:rsidP="001520FE">
            <w:pPr>
              <w:spacing w:after="0" w:line="240" w:lineRule="auto"/>
              <w:rPr>
                <w:rFonts w:ascii="Arial" w:hAnsi="Arial" w:cs="Arial"/>
              </w:rPr>
            </w:pPr>
            <w:r>
              <w:rPr>
                <w:rFonts w:ascii="Arial" w:hAnsi="Arial" w:cs="Arial"/>
              </w:rPr>
              <w:t xml:space="preserve">Title: </w:t>
            </w:r>
          </w:p>
        </w:tc>
        <w:tc>
          <w:tcPr>
            <w:tcW w:w="4363" w:type="dxa"/>
          </w:tcPr>
          <w:p w14:paraId="3A93DF64" w14:textId="24917622" w:rsidR="00DD7B40" w:rsidRPr="00DC3462" w:rsidRDefault="00DD7B40" w:rsidP="00071451">
            <w:pPr>
              <w:spacing w:after="0" w:line="240" w:lineRule="auto"/>
              <w:rPr>
                <w:rFonts w:ascii="Arial" w:hAnsi="Arial" w:cs="Arial"/>
              </w:rPr>
            </w:pPr>
            <w:r w:rsidRPr="00DC3462">
              <w:rPr>
                <w:rFonts w:ascii="Arial" w:hAnsi="Arial" w:cs="Arial"/>
              </w:rPr>
              <w:t>Email address</w:t>
            </w:r>
            <w:r w:rsidR="005D27EE">
              <w:rPr>
                <w:rFonts w:ascii="Arial" w:hAnsi="Arial" w:cs="Arial"/>
              </w:rPr>
              <w:t xml:space="preserve">:  </w:t>
            </w:r>
          </w:p>
          <w:p w14:paraId="55EDCC47" w14:textId="77777777" w:rsidR="00DD7B40" w:rsidRPr="00DC3462" w:rsidRDefault="00DD7B40" w:rsidP="00071451">
            <w:pPr>
              <w:spacing w:after="0" w:line="240" w:lineRule="auto"/>
              <w:rPr>
                <w:rFonts w:ascii="Arial" w:hAnsi="Arial" w:cs="Arial"/>
              </w:rPr>
            </w:pPr>
          </w:p>
        </w:tc>
      </w:tr>
      <w:tr w:rsidR="00DD7B40" w:rsidRPr="00DC3462" w14:paraId="778EA1E7" w14:textId="77777777" w:rsidTr="00071451">
        <w:tc>
          <w:tcPr>
            <w:tcW w:w="4879" w:type="dxa"/>
          </w:tcPr>
          <w:p w14:paraId="2DAEA971" w14:textId="32239F43" w:rsidR="00DD7B40" w:rsidRPr="00DC3462" w:rsidRDefault="005D27EE" w:rsidP="001520FE">
            <w:pPr>
              <w:spacing w:after="0" w:line="240" w:lineRule="auto"/>
              <w:rPr>
                <w:rFonts w:ascii="Arial" w:hAnsi="Arial" w:cs="Arial"/>
              </w:rPr>
            </w:pPr>
            <w:r>
              <w:rPr>
                <w:rFonts w:ascii="Arial" w:hAnsi="Arial" w:cs="Arial"/>
              </w:rPr>
              <w:t xml:space="preserve">Surname:  </w:t>
            </w:r>
            <w:r w:rsidR="00DD7B40" w:rsidRPr="00DC3462">
              <w:rPr>
                <w:rFonts w:ascii="Arial" w:hAnsi="Arial" w:cs="Arial"/>
              </w:rPr>
              <w:tab/>
            </w:r>
            <w:r w:rsidR="00DD7B40" w:rsidRPr="00DC3462">
              <w:rPr>
                <w:rFonts w:ascii="Arial" w:hAnsi="Arial" w:cs="Arial"/>
              </w:rPr>
              <w:tab/>
            </w:r>
          </w:p>
        </w:tc>
        <w:tc>
          <w:tcPr>
            <w:tcW w:w="4363" w:type="dxa"/>
          </w:tcPr>
          <w:p w14:paraId="20A72E91" w14:textId="0C220D60" w:rsidR="00DD7B40" w:rsidRPr="00DC3462" w:rsidRDefault="005D27EE" w:rsidP="00071451">
            <w:pPr>
              <w:spacing w:after="0" w:line="240" w:lineRule="auto"/>
              <w:rPr>
                <w:rFonts w:ascii="Arial" w:hAnsi="Arial" w:cs="Arial"/>
              </w:rPr>
            </w:pPr>
            <w:r>
              <w:rPr>
                <w:rFonts w:ascii="Arial" w:hAnsi="Arial" w:cs="Arial"/>
              </w:rPr>
              <w:t>Date report completed:</w:t>
            </w:r>
          </w:p>
          <w:p w14:paraId="48B23456" w14:textId="77777777" w:rsidR="00DD7B40" w:rsidRPr="00DC3462" w:rsidRDefault="00DD7B40" w:rsidP="00071451">
            <w:pPr>
              <w:spacing w:after="0" w:line="240" w:lineRule="auto"/>
              <w:rPr>
                <w:rFonts w:ascii="Arial" w:hAnsi="Arial" w:cs="Arial"/>
              </w:rPr>
            </w:pPr>
          </w:p>
        </w:tc>
      </w:tr>
      <w:tr w:rsidR="00DD7B40" w:rsidRPr="00DC3462" w14:paraId="7AE4EECA" w14:textId="77777777" w:rsidTr="00071451">
        <w:tc>
          <w:tcPr>
            <w:tcW w:w="4879" w:type="dxa"/>
          </w:tcPr>
          <w:p w14:paraId="35E612E1" w14:textId="3541A354" w:rsidR="00DD7B40" w:rsidRPr="00DC3462" w:rsidRDefault="005D27EE" w:rsidP="001520FE">
            <w:pPr>
              <w:spacing w:after="0" w:line="240" w:lineRule="auto"/>
              <w:rPr>
                <w:rFonts w:ascii="Arial" w:hAnsi="Arial" w:cs="Arial"/>
              </w:rPr>
            </w:pPr>
            <w:r>
              <w:rPr>
                <w:rFonts w:ascii="Arial" w:hAnsi="Arial" w:cs="Arial"/>
              </w:rPr>
              <w:t xml:space="preserve">First name:  </w:t>
            </w:r>
          </w:p>
        </w:tc>
        <w:tc>
          <w:tcPr>
            <w:tcW w:w="4363" w:type="dxa"/>
          </w:tcPr>
          <w:p w14:paraId="566F143C" w14:textId="77777777" w:rsidR="00DD7B40" w:rsidRPr="00DC3462" w:rsidRDefault="00DD7B40" w:rsidP="00071451">
            <w:pPr>
              <w:spacing w:after="0" w:line="240" w:lineRule="auto"/>
              <w:rPr>
                <w:rFonts w:ascii="Arial" w:hAnsi="Arial" w:cs="Arial"/>
              </w:rPr>
            </w:pPr>
          </w:p>
          <w:p w14:paraId="7E681B1C" w14:textId="77777777" w:rsidR="00DD7B40" w:rsidRPr="00DC3462" w:rsidRDefault="00DD7B40" w:rsidP="00071451">
            <w:pPr>
              <w:spacing w:after="0" w:line="240" w:lineRule="auto"/>
              <w:rPr>
                <w:rFonts w:ascii="Arial" w:hAnsi="Arial" w:cs="Arial"/>
              </w:rPr>
            </w:pPr>
          </w:p>
        </w:tc>
      </w:tr>
      <w:tr w:rsidR="00DD7B40" w:rsidRPr="00DC3462" w14:paraId="63A7F285" w14:textId="77777777" w:rsidTr="00071451">
        <w:tc>
          <w:tcPr>
            <w:tcW w:w="4879" w:type="dxa"/>
          </w:tcPr>
          <w:p w14:paraId="3BA9B1B2" w14:textId="677CAE8F" w:rsidR="00DD7B40" w:rsidRDefault="005D27EE" w:rsidP="00071451">
            <w:pPr>
              <w:spacing w:after="0" w:line="240" w:lineRule="auto"/>
              <w:rPr>
                <w:rFonts w:ascii="Arial" w:hAnsi="Arial" w:cs="Arial"/>
              </w:rPr>
            </w:pPr>
            <w:r>
              <w:rPr>
                <w:rFonts w:ascii="Arial" w:hAnsi="Arial" w:cs="Arial"/>
              </w:rPr>
              <w:t xml:space="preserve">Institution:  </w:t>
            </w:r>
          </w:p>
          <w:p w14:paraId="7812CC4F" w14:textId="77777777" w:rsidR="00DD7B40" w:rsidRDefault="00DD7B40" w:rsidP="00071451">
            <w:pPr>
              <w:spacing w:after="0" w:line="240" w:lineRule="auto"/>
              <w:rPr>
                <w:rFonts w:ascii="Arial" w:hAnsi="Arial" w:cs="Arial"/>
              </w:rPr>
            </w:pPr>
          </w:p>
          <w:p w14:paraId="0434D9F4" w14:textId="77777777" w:rsidR="00DD7B40" w:rsidRPr="00DC3462" w:rsidRDefault="00DD7B40" w:rsidP="00071451">
            <w:pPr>
              <w:spacing w:after="0" w:line="240" w:lineRule="auto"/>
              <w:rPr>
                <w:rFonts w:ascii="Arial" w:hAnsi="Arial" w:cs="Arial"/>
              </w:rPr>
            </w:pPr>
          </w:p>
        </w:tc>
        <w:tc>
          <w:tcPr>
            <w:tcW w:w="4363" w:type="dxa"/>
          </w:tcPr>
          <w:p w14:paraId="7A9A24CD" w14:textId="77777777" w:rsidR="00DD7B40" w:rsidRPr="00DC3462" w:rsidRDefault="00DD7B40" w:rsidP="00071451">
            <w:pPr>
              <w:spacing w:after="0" w:line="240" w:lineRule="auto"/>
              <w:rPr>
                <w:rFonts w:ascii="Arial" w:hAnsi="Arial" w:cs="Arial"/>
              </w:rPr>
            </w:pPr>
          </w:p>
          <w:p w14:paraId="0682D166" w14:textId="77777777" w:rsidR="00DD7B40" w:rsidRPr="00DC3462" w:rsidRDefault="00DD7B40" w:rsidP="00071451">
            <w:pPr>
              <w:spacing w:after="0" w:line="240" w:lineRule="auto"/>
              <w:rPr>
                <w:rFonts w:ascii="Arial" w:hAnsi="Arial" w:cs="Arial"/>
              </w:rPr>
            </w:pPr>
          </w:p>
        </w:tc>
      </w:tr>
    </w:tbl>
    <w:p w14:paraId="3D0FC88F" w14:textId="77777777" w:rsidR="00DD7B40" w:rsidRDefault="00DD7B40" w:rsidP="00DD7B40">
      <w:pPr>
        <w:rPr>
          <w:rFonts w:ascii="Arial" w:hAnsi="Arial" w:cs="Arial"/>
        </w:rPr>
      </w:pPr>
    </w:p>
    <w:p w14:paraId="218DF389" w14:textId="77777777" w:rsidR="00DD7B40" w:rsidRDefault="00DD7B40" w:rsidP="00DD7B40">
      <w:pPr>
        <w:rPr>
          <w:rFonts w:ascii="Arial" w:hAnsi="Arial" w:cs="Arial"/>
        </w:rPr>
      </w:pPr>
      <w:r>
        <w:rPr>
          <w:rFonts w:ascii="Arial" w:hAnsi="Arial" w:cs="Arial"/>
        </w:rPr>
        <w:br w:type="page"/>
      </w:r>
    </w:p>
    <w:p w14:paraId="5DC4A396" w14:textId="77777777" w:rsidR="00DD7B40" w:rsidRPr="0040785E" w:rsidRDefault="00DD7B40" w:rsidP="00DD7B40">
      <w:pPr>
        <w:rPr>
          <w:rFonts w:ascii="Arial" w:hAnsi="Arial" w:cs="Arial"/>
          <w:b/>
          <w:sz w:val="24"/>
          <w:szCs w:val="24"/>
        </w:rPr>
      </w:pPr>
      <w:r w:rsidRPr="0040785E">
        <w:rPr>
          <w:rFonts w:ascii="Arial" w:hAnsi="Arial" w:cs="Arial"/>
          <w:b/>
          <w:sz w:val="24"/>
          <w:szCs w:val="24"/>
        </w:rPr>
        <w:lastRenderedPageBreak/>
        <w:t>Duties</w:t>
      </w:r>
    </w:p>
    <w:p w14:paraId="5BC4A302" w14:textId="77777777" w:rsidR="00DD7B40" w:rsidRPr="00296217" w:rsidRDefault="00DD7B40" w:rsidP="00DD7B40">
      <w:pPr>
        <w:rPr>
          <w:rFonts w:ascii="Arial" w:hAnsi="Arial" w:cs="Arial"/>
          <w:b/>
        </w:rPr>
      </w:pPr>
    </w:p>
    <w:tbl>
      <w:tblPr>
        <w:tblStyle w:val="TableGrid"/>
        <w:tblW w:w="0" w:type="auto"/>
        <w:tblLook w:val="04A0" w:firstRow="1" w:lastRow="0" w:firstColumn="1" w:lastColumn="0" w:noHBand="0" w:noVBand="1"/>
      </w:tblPr>
      <w:tblGrid>
        <w:gridCol w:w="4621"/>
        <w:gridCol w:w="2291"/>
      </w:tblGrid>
      <w:tr w:rsidR="00DD7B40" w14:paraId="13205C56" w14:textId="77777777" w:rsidTr="00071451">
        <w:tc>
          <w:tcPr>
            <w:tcW w:w="4621" w:type="dxa"/>
            <w:tcBorders>
              <w:top w:val="nil"/>
              <w:left w:val="nil"/>
            </w:tcBorders>
          </w:tcPr>
          <w:p w14:paraId="21AE64B0" w14:textId="77777777" w:rsidR="00DD7B40" w:rsidRDefault="00DD7B40" w:rsidP="00071451">
            <w:pPr>
              <w:rPr>
                <w:rFonts w:ascii="Arial" w:hAnsi="Arial" w:cs="Arial"/>
              </w:rPr>
            </w:pPr>
            <w:r>
              <w:rPr>
                <w:rFonts w:ascii="Arial" w:hAnsi="Arial" w:cs="Arial"/>
              </w:rPr>
              <w:t xml:space="preserve">Is this report for: </w:t>
            </w:r>
          </w:p>
        </w:tc>
        <w:tc>
          <w:tcPr>
            <w:tcW w:w="2291" w:type="dxa"/>
          </w:tcPr>
          <w:p w14:paraId="3A596910" w14:textId="77777777" w:rsidR="00DD7B40" w:rsidRDefault="00DD7B40" w:rsidP="00071451">
            <w:pPr>
              <w:rPr>
                <w:rFonts w:ascii="Arial" w:hAnsi="Arial" w:cs="Arial"/>
              </w:rPr>
            </w:pPr>
            <w:r>
              <w:rPr>
                <w:rFonts w:ascii="Arial" w:hAnsi="Arial" w:cs="Arial"/>
              </w:rPr>
              <w:t>mark as appropriate</w:t>
            </w:r>
          </w:p>
        </w:tc>
      </w:tr>
      <w:tr w:rsidR="00DD7B40" w14:paraId="5FFFE45A" w14:textId="77777777" w:rsidTr="00071451">
        <w:tc>
          <w:tcPr>
            <w:tcW w:w="4621" w:type="dxa"/>
          </w:tcPr>
          <w:p w14:paraId="5B831AB2" w14:textId="77777777" w:rsidR="00DD7B40" w:rsidRDefault="00DD7B40" w:rsidP="00071451">
            <w:pPr>
              <w:rPr>
                <w:rFonts w:ascii="Arial" w:hAnsi="Arial" w:cs="Arial"/>
              </w:rPr>
            </w:pPr>
            <w:r>
              <w:rPr>
                <w:rFonts w:ascii="Arial" w:hAnsi="Arial" w:cs="Arial"/>
              </w:rPr>
              <w:t>Programmes and Modules</w:t>
            </w:r>
          </w:p>
        </w:tc>
        <w:tc>
          <w:tcPr>
            <w:tcW w:w="2291" w:type="dxa"/>
          </w:tcPr>
          <w:p w14:paraId="4FA3F521" w14:textId="77777777" w:rsidR="00DD7B40" w:rsidRDefault="00DD7B40" w:rsidP="00071451">
            <w:pPr>
              <w:rPr>
                <w:rFonts w:ascii="Arial" w:hAnsi="Arial" w:cs="Arial"/>
              </w:rPr>
            </w:pPr>
          </w:p>
        </w:tc>
      </w:tr>
      <w:tr w:rsidR="00DD7B40" w14:paraId="5C883B7C" w14:textId="77777777" w:rsidTr="00071451">
        <w:tc>
          <w:tcPr>
            <w:tcW w:w="4621" w:type="dxa"/>
          </w:tcPr>
          <w:p w14:paraId="76E84A13" w14:textId="77777777" w:rsidR="00DD7B40" w:rsidRDefault="00DD7B40" w:rsidP="00071451">
            <w:pPr>
              <w:rPr>
                <w:rFonts w:ascii="Arial" w:hAnsi="Arial" w:cs="Arial"/>
              </w:rPr>
            </w:pPr>
            <w:r>
              <w:rPr>
                <w:rFonts w:ascii="Arial" w:hAnsi="Arial" w:cs="Arial"/>
              </w:rPr>
              <w:t xml:space="preserve">Modules only </w:t>
            </w:r>
          </w:p>
        </w:tc>
        <w:tc>
          <w:tcPr>
            <w:tcW w:w="2291" w:type="dxa"/>
          </w:tcPr>
          <w:p w14:paraId="486EC4FF" w14:textId="77777777" w:rsidR="00DD7B40" w:rsidRDefault="00DD7B40" w:rsidP="00071451">
            <w:pPr>
              <w:rPr>
                <w:rFonts w:ascii="Arial" w:hAnsi="Arial" w:cs="Arial"/>
              </w:rPr>
            </w:pPr>
          </w:p>
        </w:tc>
      </w:tr>
    </w:tbl>
    <w:p w14:paraId="715EDD82" w14:textId="77777777" w:rsidR="00DD7B40" w:rsidRDefault="00DD7B40" w:rsidP="00DD7B40">
      <w:pPr>
        <w:rPr>
          <w:rFonts w:ascii="Arial" w:hAnsi="Arial" w:cs="Arial"/>
        </w:rPr>
      </w:pPr>
    </w:p>
    <w:p w14:paraId="5F64BFC8" w14:textId="77777777" w:rsidR="00DD7B40" w:rsidRDefault="00DD7B40" w:rsidP="00DD7B40">
      <w:pPr>
        <w:spacing w:after="0"/>
        <w:rPr>
          <w:rFonts w:ascii="Arial" w:hAnsi="Arial" w:cs="Arial"/>
        </w:rPr>
      </w:pPr>
      <w:r w:rsidRPr="00487538">
        <w:rPr>
          <w:rFonts w:ascii="Arial" w:hAnsi="Arial" w:cs="Arial"/>
        </w:rPr>
        <w:t xml:space="preserve">Please </w:t>
      </w:r>
      <w:r>
        <w:rPr>
          <w:rFonts w:ascii="Arial" w:hAnsi="Arial" w:cs="Arial"/>
        </w:rPr>
        <w:t>i</w:t>
      </w:r>
      <w:r w:rsidRPr="00E706DE">
        <w:rPr>
          <w:rFonts w:ascii="Arial" w:hAnsi="Arial" w:cs="Arial"/>
        </w:rPr>
        <w:t>nsert</w:t>
      </w:r>
      <w:r>
        <w:rPr>
          <w:rFonts w:ascii="Arial" w:hAnsi="Arial" w:cs="Arial"/>
        </w:rPr>
        <w:t xml:space="preserve"> module titles and numbers to which this report refers </w:t>
      </w:r>
    </w:p>
    <w:p w14:paraId="1FFF37E5" w14:textId="77777777" w:rsidR="00DD7B40" w:rsidRDefault="00DD7B40" w:rsidP="00DD7B40">
      <w:pPr>
        <w:spacing w:after="0"/>
        <w:rPr>
          <w:rFonts w:ascii="Arial" w:hAnsi="Arial" w:cs="Arial"/>
          <w:sz w:val="20"/>
        </w:rPr>
      </w:pPr>
    </w:p>
    <w:p w14:paraId="1D0FFF12" w14:textId="77777777" w:rsidR="00DD7B40" w:rsidRDefault="00DD7B40" w:rsidP="00DD7B40">
      <w:pPr>
        <w:spacing w:after="0"/>
        <w:rPr>
          <w:rFonts w:ascii="Arial" w:hAnsi="Arial" w:cs="Arial"/>
          <w:sz w:val="20"/>
        </w:rPr>
      </w:pPr>
    </w:p>
    <w:p w14:paraId="1C873A03" w14:textId="77777777" w:rsidR="00DD7B40" w:rsidRDefault="00DD7B40" w:rsidP="00DD7B40">
      <w:pPr>
        <w:spacing w:after="0"/>
        <w:rPr>
          <w:rFonts w:ascii="Arial" w:hAnsi="Arial" w:cs="Arial"/>
          <w:sz w:val="20"/>
        </w:rPr>
      </w:pPr>
    </w:p>
    <w:tbl>
      <w:tblPr>
        <w:tblStyle w:val="TableGrid"/>
        <w:tblW w:w="0" w:type="auto"/>
        <w:tblLook w:val="04A0" w:firstRow="1" w:lastRow="0" w:firstColumn="1" w:lastColumn="0" w:noHBand="0" w:noVBand="1"/>
      </w:tblPr>
      <w:tblGrid>
        <w:gridCol w:w="2405"/>
        <w:gridCol w:w="6611"/>
      </w:tblGrid>
      <w:tr w:rsidR="001520FE" w14:paraId="1A7420A9" w14:textId="77777777" w:rsidTr="001520FE">
        <w:tc>
          <w:tcPr>
            <w:tcW w:w="2405" w:type="dxa"/>
          </w:tcPr>
          <w:p w14:paraId="6C070091" w14:textId="68BD2889" w:rsidR="001520FE" w:rsidRPr="001520FE" w:rsidRDefault="001520FE" w:rsidP="00DD7B40">
            <w:pPr>
              <w:spacing w:after="0"/>
              <w:rPr>
                <w:rFonts w:ascii="Arial" w:hAnsi="Arial" w:cs="Arial"/>
              </w:rPr>
            </w:pPr>
            <w:r w:rsidRPr="001520FE">
              <w:rPr>
                <w:rFonts w:ascii="Arial" w:hAnsi="Arial" w:cs="Arial"/>
              </w:rPr>
              <w:t>MODULE NUMBER</w:t>
            </w:r>
          </w:p>
        </w:tc>
        <w:tc>
          <w:tcPr>
            <w:tcW w:w="6611" w:type="dxa"/>
          </w:tcPr>
          <w:p w14:paraId="63ADB7E1" w14:textId="3D851C81" w:rsidR="001520FE" w:rsidRPr="001520FE" w:rsidRDefault="001520FE" w:rsidP="00DD7B40">
            <w:pPr>
              <w:spacing w:after="0"/>
              <w:rPr>
                <w:rFonts w:ascii="Arial" w:hAnsi="Arial" w:cs="Arial"/>
              </w:rPr>
            </w:pPr>
            <w:r w:rsidRPr="001520FE">
              <w:rPr>
                <w:rFonts w:ascii="Arial" w:hAnsi="Arial" w:cs="Arial"/>
              </w:rPr>
              <w:t>MODULE TITLE</w:t>
            </w:r>
          </w:p>
        </w:tc>
      </w:tr>
      <w:tr w:rsidR="001520FE" w14:paraId="462510E8" w14:textId="77777777" w:rsidTr="001520FE">
        <w:tc>
          <w:tcPr>
            <w:tcW w:w="2405" w:type="dxa"/>
          </w:tcPr>
          <w:p w14:paraId="7415B8C6" w14:textId="77777777" w:rsidR="001520FE" w:rsidRDefault="001520FE" w:rsidP="00DD7B40">
            <w:pPr>
              <w:spacing w:after="0"/>
              <w:rPr>
                <w:rFonts w:ascii="Arial" w:hAnsi="Arial" w:cs="Arial"/>
                <w:sz w:val="20"/>
              </w:rPr>
            </w:pPr>
          </w:p>
        </w:tc>
        <w:tc>
          <w:tcPr>
            <w:tcW w:w="6611" w:type="dxa"/>
          </w:tcPr>
          <w:p w14:paraId="005E8BC7" w14:textId="77777777" w:rsidR="001520FE" w:rsidRDefault="001520FE" w:rsidP="00DD7B40">
            <w:pPr>
              <w:spacing w:after="0"/>
              <w:rPr>
                <w:rFonts w:ascii="Arial" w:hAnsi="Arial" w:cs="Arial"/>
                <w:sz w:val="20"/>
              </w:rPr>
            </w:pPr>
          </w:p>
        </w:tc>
      </w:tr>
      <w:tr w:rsidR="001520FE" w14:paraId="6371E377" w14:textId="77777777" w:rsidTr="001520FE">
        <w:tc>
          <w:tcPr>
            <w:tcW w:w="2405" w:type="dxa"/>
          </w:tcPr>
          <w:p w14:paraId="1706764B" w14:textId="77777777" w:rsidR="001520FE" w:rsidRDefault="001520FE" w:rsidP="00DD7B40">
            <w:pPr>
              <w:spacing w:after="0"/>
              <w:rPr>
                <w:rFonts w:ascii="Arial" w:hAnsi="Arial" w:cs="Arial"/>
                <w:sz w:val="20"/>
              </w:rPr>
            </w:pPr>
          </w:p>
        </w:tc>
        <w:tc>
          <w:tcPr>
            <w:tcW w:w="6611" w:type="dxa"/>
          </w:tcPr>
          <w:p w14:paraId="6DF4CD39" w14:textId="77777777" w:rsidR="001520FE" w:rsidRDefault="001520FE" w:rsidP="00DD7B40">
            <w:pPr>
              <w:spacing w:after="0"/>
              <w:rPr>
                <w:rFonts w:ascii="Arial" w:hAnsi="Arial" w:cs="Arial"/>
                <w:sz w:val="20"/>
              </w:rPr>
            </w:pPr>
          </w:p>
        </w:tc>
      </w:tr>
      <w:tr w:rsidR="001520FE" w14:paraId="1256814B" w14:textId="77777777" w:rsidTr="001520FE">
        <w:tc>
          <w:tcPr>
            <w:tcW w:w="2405" w:type="dxa"/>
          </w:tcPr>
          <w:p w14:paraId="582C3B67" w14:textId="77777777" w:rsidR="001520FE" w:rsidRDefault="001520FE" w:rsidP="00DD7B40">
            <w:pPr>
              <w:spacing w:after="0"/>
              <w:rPr>
                <w:rFonts w:ascii="Arial" w:hAnsi="Arial" w:cs="Arial"/>
                <w:sz w:val="20"/>
              </w:rPr>
            </w:pPr>
          </w:p>
        </w:tc>
        <w:tc>
          <w:tcPr>
            <w:tcW w:w="6611" w:type="dxa"/>
          </w:tcPr>
          <w:p w14:paraId="33EFD1F5" w14:textId="77777777" w:rsidR="001520FE" w:rsidRDefault="001520FE" w:rsidP="00DD7B40">
            <w:pPr>
              <w:spacing w:after="0"/>
              <w:rPr>
                <w:rFonts w:ascii="Arial" w:hAnsi="Arial" w:cs="Arial"/>
                <w:sz w:val="20"/>
              </w:rPr>
            </w:pPr>
          </w:p>
        </w:tc>
      </w:tr>
      <w:tr w:rsidR="001520FE" w14:paraId="3F091BAC" w14:textId="77777777" w:rsidTr="001520FE">
        <w:tc>
          <w:tcPr>
            <w:tcW w:w="2405" w:type="dxa"/>
          </w:tcPr>
          <w:p w14:paraId="34ECDA26" w14:textId="77777777" w:rsidR="001520FE" w:rsidRDefault="001520FE" w:rsidP="00DD7B40">
            <w:pPr>
              <w:spacing w:after="0"/>
              <w:rPr>
                <w:rFonts w:ascii="Arial" w:hAnsi="Arial" w:cs="Arial"/>
                <w:sz w:val="20"/>
              </w:rPr>
            </w:pPr>
          </w:p>
        </w:tc>
        <w:tc>
          <w:tcPr>
            <w:tcW w:w="6611" w:type="dxa"/>
          </w:tcPr>
          <w:p w14:paraId="7D79A703" w14:textId="77777777" w:rsidR="001520FE" w:rsidRDefault="001520FE" w:rsidP="00DD7B40">
            <w:pPr>
              <w:spacing w:after="0"/>
              <w:rPr>
                <w:rFonts w:ascii="Arial" w:hAnsi="Arial" w:cs="Arial"/>
                <w:sz w:val="20"/>
              </w:rPr>
            </w:pPr>
          </w:p>
        </w:tc>
      </w:tr>
      <w:tr w:rsidR="001520FE" w14:paraId="270AEEB7" w14:textId="77777777" w:rsidTr="001520FE">
        <w:tc>
          <w:tcPr>
            <w:tcW w:w="2405" w:type="dxa"/>
          </w:tcPr>
          <w:p w14:paraId="396773F8" w14:textId="77777777" w:rsidR="001520FE" w:rsidRDefault="001520FE" w:rsidP="00DD7B40">
            <w:pPr>
              <w:spacing w:after="0"/>
              <w:rPr>
                <w:rFonts w:ascii="Arial" w:hAnsi="Arial" w:cs="Arial"/>
                <w:sz w:val="20"/>
              </w:rPr>
            </w:pPr>
          </w:p>
        </w:tc>
        <w:tc>
          <w:tcPr>
            <w:tcW w:w="6611" w:type="dxa"/>
          </w:tcPr>
          <w:p w14:paraId="50D8C503" w14:textId="77777777" w:rsidR="001520FE" w:rsidRDefault="001520FE" w:rsidP="00DD7B40">
            <w:pPr>
              <w:spacing w:after="0"/>
              <w:rPr>
                <w:rFonts w:ascii="Arial" w:hAnsi="Arial" w:cs="Arial"/>
                <w:sz w:val="20"/>
              </w:rPr>
            </w:pPr>
          </w:p>
        </w:tc>
      </w:tr>
    </w:tbl>
    <w:p w14:paraId="0AC95052" w14:textId="77777777" w:rsidR="00DD7B40" w:rsidRDefault="00DD7B40" w:rsidP="00DD7B40">
      <w:pPr>
        <w:spacing w:after="0"/>
        <w:rPr>
          <w:rFonts w:ascii="Arial" w:hAnsi="Arial" w:cs="Arial"/>
          <w:sz w:val="20"/>
        </w:rPr>
      </w:pPr>
    </w:p>
    <w:p w14:paraId="681B1B59" w14:textId="77777777" w:rsidR="00DD7B40" w:rsidRDefault="00DD7B40" w:rsidP="00DD7B40">
      <w:pPr>
        <w:spacing w:after="0"/>
        <w:rPr>
          <w:rFonts w:ascii="Arial" w:hAnsi="Arial" w:cs="Arial"/>
          <w:sz w:val="20"/>
        </w:rPr>
      </w:pPr>
    </w:p>
    <w:p w14:paraId="72F5230F" w14:textId="77777777" w:rsidR="00DD7B40" w:rsidRDefault="00DD7B40" w:rsidP="00DD7B40">
      <w:pPr>
        <w:spacing w:after="0"/>
        <w:rPr>
          <w:rFonts w:ascii="Arial" w:hAnsi="Arial" w:cs="Arial"/>
          <w:sz w:val="20"/>
        </w:rPr>
      </w:pPr>
    </w:p>
    <w:p w14:paraId="414EEEB6" w14:textId="77777777" w:rsidR="00DD7B40" w:rsidRPr="00487538" w:rsidRDefault="00DD7B40" w:rsidP="00DD7B40">
      <w:pPr>
        <w:spacing w:after="0"/>
        <w:rPr>
          <w:rFonts w:ascii="Arial" w:hAnsi="Arial" w:cs="Arial"/>
          <w:sz w:val="20"/>
        </w:rPr>
      </w:pPr>
    </w:p>
    <w:p w14:paraId="0C288420" w14:textId="77777777" w:rsidR="00DD7B40" w:rsidRDefault="00DD7B40" w:rsidP="00DD7B40">
      <w:pPr>
        <w:rPr>
          <w:rFonts w:ascii="Arial" w:hAnsi="Arial" w:cs="Arial"/>
        </w:rPr>
      </w:pPr>
      <w:r>
        <w:rPr>
          <w:rFonts w:ascii="Arial" w:hAnsi="Arial" w:cs="Arial"/>
        </w:rPr>
        <w:t xml:space="preserve"> </w:t>
      </w:r>
    </w:p>
    <w:p w14:paraId="6AD5A5CC" w14:textId="77777777" w:rsidR="00DB175A" w:rsidRDefault="00DD7B40" w:rsidP="00DD7B40">
      <w:pPr>
        <w:rPr>
          <w:rFonts w:ascii="Arial" w:hAnsi="Arial" w:cs="Arial"/>
        </w:rPr>
      </w:pPr>
      <w:r>
        <w:rPr>
          <w:rFonts w:ascii="Arial" w:hAnsi="Arial" w:cs="Arial"/>
        </w:rPr>
        <w:t xml:space="preserve">Please insert the programme title(s) to which this report refers (if appropriate): </w:t>
      </w:r>
    </w:p>
    <w:p w14:paraId="09618875" w14:textId="4A839511" w:rsidR="00DD7B40" w:rsidRDefault="00DB175A" w:rsidP="00DD7B40">
      <w:pPr>
        <w:rPr>
          <w:rFonts w:ascii="Arial" w:hAnsi="Arial" w:cs="Arial"/>
        </w:rPr>
      </w:pPr>
      <w:r>
        <w:rPr>
          <w:rFonts w:ascii="Arial" w:hAnsi="Arial" w:cs="Arial"/>
        </w:rPr>
        <w:t>PROGRAMME TITLES ONLY</w:t>
      </w:r>
      <w:r w:rsidR="00DD7B40">
        <w:rPr>
          <w:rFonts w:ascii="Arial" w:hAnsi="Arial" w:cs="Arial"/>
        </w:rPr>
        <w:br w:type="page"/>
      </w:r>
    </w:p>
    <w:p w14:paraId="7DBCB941" w14:textId="4EE6C1A4" w:rsidR="00DD7B40" w:rsidRDefault="0040785E" w:rsidP="00DD7B40">
      <w:pPr>
        <w:rPr>
          <w:rFonts w:ascii="Arial" w:hAnsi="Arial" w:cs="Arial"/>
          <w:b/>
          <w:sz w:val="24"/>
          <w:szCs w:val="24"/>
        </w:rPr>
      </w:pPr>
      <w:r>
        <w:rPr>
          <w:rFonts w:ascii="Arial" w:hAnsi="Arial" w:cs="Arial"/>
          <w:b/>
          <w:sz w:val="24"/>
          <w:szCs w:val="24"/>
        </w:rPr>
        <w:lastRenderedPageBreak/>
        <w:t>Section B</w:t>
      </w:r>
      <w:r w:rsidR="00DD7B40">
        <w:rPr>
          <w:rFonts w:ascii="Arial" w:hAnsi="Arial" w:cs="Arial"/>
          <w:b/>
          <w:sz w:val="24"/>
          <w:szCs w:val="24"/>
        </w:rPr>
        <w:tab/>
      </w:r>
      <w:r w:rsidR="00DD7B40">
        <w:rPr>
          <w:rFonts w:ascii="Arial" w:hAnsi="Arial" w:cs="Arial"/>
          <w:b/>
          <w:sz w:val="24"/>
          <w:szCs w:val="24"/>
        </w:rPr>
        <w:tab/>
      </w:r>
      <w:r w:rsidR="00DD7B40">
        <w:rPr>
          <w:rFonts w:ascii="Arial" w:hAnsi="Arial" w:cs="Arial"/>
          <w:b/>
          <w:sz w:val="24"/>
          <w:szCs w:val="24"/>
        </w:rPr>
        <w:tab/>
      </w:r>
      <w:r w:rsidR="00DD7B40">
        <w:rPr>
          <w:rFonts w:ascii="Arial" w:hAnsi="Arial" w:cs="Arial"/>
          <w:b/>
          <w:sz w:val="24"/>
          <w:szCs w:val="24"/>
        </w:rPr>
        <w:tab/>
      </w:r>
    </w:p>
    <w:p w14:paraId="4C1C0120" w14:textId="16A245C2" w:rsidR="00DD7B40" w:rsidRPr="0040785E" w:rsidRDefault="00DD7B40" w:rsidP="00DD7B40">
      <w:pPr>
        <w:rPr>
          <w:rFonts w:ascii="Arial" w:hAnsi="Arial" w:cs="Arial"/>
        </w:rPr>
      </w:pPr>
      <w:r w:rsidRPr="0040785E">
        <w:rPr>
          <w:rFonts w:ascii="Arial" w:hAnsi="Arial" w:cs="Arial"/>
        </w:rPr>
        <w:t>In accordance with Edinburgh Napier University regulations A</w:t>
      </w:r>
      <w:r w:rsidR="0072139B" w:rsidRPr="0040785E">
        <w:rPr>
          <w:rFonts w:ascii="Arial" w:hAnsi="Arial" w:cs="Arial"/>
        </w:rPr>
        <w:t>10</w:t>
      </w:r>
      <w:r w:rsidRPr="0040785E">
        <w:rPr>
          <w:rFonts w:ascii="Arial" w:hAnsi="Arial" w:cs="Arial"/>
        </w:rPr>
        <w:t>.</w:t>
      </w:r>
      <w:r w:rsidR="0072139B" w:rsidRPr="0040785E">
        <w:rPr>
          <w:rFonts w:ascii="Arial" w:hAnsi="Arial" w:cs="Arial"/>
        </w:rPr>
        <w:t xml:space="preserve">3 </w:t>
      </w:r>
      <w:r w:rsidRPr="0040785E">
        <w:rPr>
          <w:rFonts w:ascii="Arial" w:hAnsi="Arial" w:cs="Arial"/>
        </w:rPr>
        <w:t>a</w:t>
      </w:r>
      <w:r w:rsidR="0072139B" w:rsidRPr="0040785E">
        <w:rPr>
          <w:rFonts w:ascii="Arial" w:hAnsi="Arial" w:cs="Arial"/>
        </w:rPr>
        <w:t>)</w:t>
      </w:r>
      <w:r w:rsidRPr="0040785E">
        <w:rPr>
          <w:rFonts w:ascii="Arial" w:hAnsi="Arial" w:cs="Arial"/>
        </w:rPr>
        <w:t>-d</w:t>
      </w:r>
      <w:r w:rsidR="0072139B" w:rsidRPr="0040785E">
        <w:rPr>
          <w:rFonts w:ascii="Arial" w:hAnsi="Arial" w:cs="Arial"/>
        </w:rPr>
        <w:t>)</w:t>
      </w:r>
      <w:r w:rsidRPr="0040785E">
        <w:rPr>
          <w:rFonts w:ascii="Arial" w:hAnsi="Arial" w:cs="Arial"/>
        </w:rPr>
        <w:t xml:space="preserve">, please confirm </w:t>
      </w:r>
      <w:r w:rsidR="0729EE50" w:rsidRPr="0040785E">
        <w:rPr>
          <w:rFonts w:ascii="Arial" w:hAnsi="Arial" w:cs="Arial"/>
        </w:rPr>
        <w:t xml:space="preserve">that </w:t>
      </w:r>
      <w:r w:rsidR="23F1D4F0" w:rsidRPr="0040785E">
        <w:rPr>
          <w:rFonts w:ascii="Arial" w:hAnsi="Arial" w:cs="Arial"/>
        </w:rPr>
        <w:t xml:space="preserve">there was </w:t>
      </w:r>
      <w:r w:rsidR="0729EE50" w:rsidRPr="0040785E">
        <w:rPr>
          <w:rFonts w:ascii="Arial" w:hAnsi="Arial" w:cs="Arial"/>
        </w:rPr>
        <w:t xml:space="preserve">evidence </w:t>
      </w:r>
      <w:r w:rsidR="3F89D7FB" w:rsidRPr="0040785E">
        <w:rPr>
          <w:rFonts w:ascii="Arial" w:hAnsi="Arial" w:cs="Arial"/>
        </w:rPr>
        <w:t xml:space="preserve">of </w:t>
      </w:r>
      <w:r w:rsidRPr="0040785E">
        <w:rPr>
          <w:rFonts w:ascii="Arial" w:hAnsi="Arial" w:cs="Arial"/>
        </w:rPr>
        <w:t>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0"/>
        <w:gridCol w:w="978"/>
        <w:gridCol w:w="898"/>
      </w:tblGrid>
      <w:tr w:rsidR="00DD7B40" w:rsidRPr="00DC3462" w14:paraId="5510F236" w14:textId="77777777" w:rsidTr="381638FE">
        <w:tc>
          <w:tcPr>
            <w:tcW w:w="7140" w:type="dxa"/>
            <w:tcBorders>
              <w:top w:val="single" w:sz="4" w:space="0" w:color="FFFFFF" w:themeColor="background1"/>
              <w:left w:val="single" w:sz="4" w:space="0" w:color="FFFFFF" w:themeColor="background1"/>
            </w:tcBorders>
          </w:tcPr>
          <w:p w14:paraId="6964150B" w14:textId="77777777" w:rsidR="00DD7B40" w:rsidRPr="00DC3462" w:rsidRDefault="00DD7B40" w:rsidP="00071451">
            <w:pPr>
              <w:spacing w:before="240" w:after="0" w:line="240" w:lineRule="auto"/>
              <w:jc w:val="center"/>
              <w:rPr>
                <w:rFonts w:ascii="Arial" w:hAnsi="Arial" w:cs="Arial"/>
                <w:b/>
                <w:sz w:val="24"/>
                <w:szCs w:val="24"/>
              </w:rPr>
            </w:pPr>
          </w:p>
        </w:tc>
        <w:tc>
          <w:tcPr>
            <w:tcW w:w="978" w:type="dxa"/>
          </w:tcPr>
          <w:p w14:paraId="48B8CA26" w14:textId="77777777" w:rsidR="0040785E" w:rsidRDefault="0040785E" w:rsidP="0040785E">
            <w:pPr>
              <w:pStyle w:val="Default"/>
              <w:rPr>
                <w:sz w:val="22"/>
                <w:szCs w:val="22"/>
              </w:rPr>
            </w:pPr>
          </w:p>
          <w:p w14:paraId="3F8840D4" w14:textId="2756D1BB" w:rsidR="00DD7B40" w:rsidRPr="00DC3462" w:rsidRDefault="00DD7B40" w:rsidP="0040785E">
            <w:pPr>
              <w:pStyle w:val="Default"/>
            </w:pPr>
            <w:r w:rsidRPr="0040785E">
              <w:rPr>
                <w:sz w:val="22"/>
                <w:szCs w:val="22"/>
              </w:rPr>
              <w:t>Yes</w:t>
            </w:r>
          </w:p>
        </w:tc>
        <w:tc>
          <w:tcPr>
            <w:tcW w:w="898" w:type="dxa"/>
          </w:tcPr>
          <w:p w14:paraId="70350829" w14:textId="77777777" w:rsidR="0040785E" w:rsidRDefault="0040785E" w:rsidP="0040785E">
            <w:pPr>
              <w:pStyle w:val="Default"/>
              <w:rPr>
                <w:sz w:val="22"/>
                <w:szCs w:val="22"/>
              </w:rPr>
            </w:pPr>
          </w:p>
          <w:p w14:paraId="692BEC31" w14:textId="742FFE20" w:rsidR="00DD7B40" w:rsidRPr="00DC3462" w:rsidRDefault="00DD7B40" w:rsidP="0040785E">
            <w:pPr>
              <w:pStyle w:val="Default"/>
            </w:pPr>
            <w:r w:rsidRPr="0040785E">
              <w:rPr>
                <w:sz w:val="22"/>
                <w:szCs w:val="22"/>
              </w:rPr>
              <w:t>No</w:t>
            </w:r>
          </w:p>
        </w:tc>
      </w:tr>
      <w:tr w:rsidR="00DD7B40" w:rsidRPr="00DC3462" w14:paraId="35B546AF" w14:textId="77777777" w:rsidTr="381638FE">
        <w:trPr>
          <w:trHeight w:val="520"/>
        </w:trPr>
        <w:tc>
          <w:tcPr>
            <w:tcW w:w="7140" w:type="dxa"/>
          </w:tcPr>
          <w:p w14:paraId="0628D65D" w14:textId="77777777" w:rsidR="00DD7B40" w:rsidRPr="00DC3462" w:rsidRDefault="00DD7B40" w:rsidP="00071451">
            <w:pPr>
              <w:pStyle w:val="Default"/>
              <w:rPr>
                <w:b/>
              </w:rPr>
            </w:pPr>
          </w:p>
          <w:p w14:paraId="67B471F8" w14:textId="77777777" w:rsidR="00DD7B40" w:rsidRPr="00DC3462" w:rsidRDefault="00DD7B40" w:rsidP="00071451">
            <w:pPr>
              <w:pStyle w:val="Default"/>
              <w:rPr>
                <w:sz w:val="23"/>
                <w:szCs w:val="23"/>
              </w:rPr>
            </w:pPr>
            <w:r w:rsidRPr="00DC3462">
              <w:rPr>
                <w:b/>
              </w:rPr>
              <w:t>Academic Issues</w:t>
            </w:r>
            <w:r w:rsidRPr="00DC3462">
              <w:rPr>
                <w:sz w:val="23"/>
                <w:szCs w:val="23"/>
              </w:rPr>
              <w:t xml:space="preserve"> </w:t>
            </w:r>
          </w:p>
          <w:p w14:paraId="10851C2D" w14:textId="7A569EB6" w:rsidR="00DD7B40" w:rsidRPr="0040785E" w:rsidRDefault="005D27EE" w:rsidP="005D27EE">
            <w:pPr>
              <w:pStyle w:val="Default"/>
              <w:rPr>
                <w:sz w:val="22"/>
                <w:szCs w:val="22"/>
              </w:rPr>
            </w:pPr>
            <w:r w:rsidRPr="0040785E">
              <w:rPr>
                <w:sz w:val="22"/>
                <w:szCs w:val="22"/>
              </w:rPr>
              <w:t>T</w:t>
            </w:r>
            <w:r w:rsidR="00DD7B40" w:rsidRPr="0040785E">
              <w:rPr>
                <w:sz w:val="22"/>
                <w:szCs w:val="22"/>
              </w:rPr>
              <w:t>he academic standard of each module or programme of study being considered</w:t>
            </w:r>
            <w:r w:rsidRPr="0040785E">
              <w:rPr>
                <w:sz w:val="22"/>
                <w:szCs w:val="22"/>
              </w:rPr>
              <w:t xml:space="preserve"> is</w:t>
            </w:r>
            <w:r w:rsidR="00DD7B40" w:rsidRPr="0040785E">
              <w:rPr>
                <w:sz w:val="22"/>
                <w:szCs w:val="22"/>
              </w:rPr>
              <w:t xml:space="preserve"> set and maintained at the appropriate level</w:t>
            </w:r>
            <w:r w:rsidR="64540ACF" w:rsidRPr="0040785E">
              <w:rPr>
                <w:sz w:val="22"/>
                <w:szCs w:val="22"/>
              </w:rPr>
              <w:t>.</w:t>
            </w:r>
          </w:p>
        </w:tc>
        <w:tc>
          <w:tcPr>
            <w:tcW w:w="978" w:type="dxa"/>
          </w:tcPr>
          <w:p w14:paraId="5D969F18" w14:textId="77777777" w:rsidR="00DD7B40" w:rsidRPr="00DC3462" w:rsidRDefault="00DD7B40" w:rsidP="00071451">
            <w:pPr>
              <w:spacing w:before="240" w:after="0" w:line="240" w:lineRule="auto"/>
              <w:rPr>
                <w:rFonts w:ascii="Arial" w:hAnsi="Arial" w:cs="Arial"/>
              </w:rPr>
            </w:pPr>
          </w:p>
        </w:tc>
        <w:tc>
          <w:tcPr>
            <w:tcW w:w="898" w:type="dxa"/>
          </w:tcPr>
          <w:p w14:paraId="7662571F" w14:textId="77777777" w:rsidR="00DD7B40" w:rsidRPr="00DC3462" w:rsidRDefault="00DD7B40" w:rsidP="00071451">
            <w:pPr>
              <w:spacing w:before="240" w:after="0" w:line="240" w:lineRule="auto"/>
              <w:rPr>
                <w:rFonts w:ascii="Arial" w:hAnsi="Arial" w:cs="Arial"/>
              </w:rPr>
            </w:pPr>
          </w:p>
        </w:tc>
      </w:tr>
      <w:tr w:rsidR="00DD7B40" w:rsidRPr="00DC3462" w14:paraId="3FCE4704" w14:textId="77777777" w:rsidTr="381638FE">
        <w:tc>
          <w:tcPr>
            <w:tcW w:w="7140" w:type="dxa"/>
          </w:tcPr>
          <w:p w14:paraId="06657C52" w14:textId="77777777" w:rsidR="00DD7B40" w:rsidRPr="00DC3462" w:rsidRDefault="00DD7B40" w:rsidP="00071451">
            <w:pPr>
              <w:spacing w:before="240" w:after="0" w:line="240" w:lineRule="auto"/>
              <w:rPr>
                <w:rFonts w:ascii="Arial" w:hAnsi="Arial" w:cs="Arial"/>
                <w:b/>
                <w:sz w:val="24"/>
                <w:szCs w:val="24"/>
              </w:rPr>
            </w:pPr>
            <w:r w:rsidRPr="00DC3462">
              <w:rPr>
                <w:rFonts w:ascii="Arial" w:hAnsi="Arial" w:cs="Arial"/>
                <w:b/>
                <w:sz w:val="24"/>
                <w:szCs w:val="24"/>
              </w:rPr>
              <w:t>Student Performance</w:t>
            </w:r>
          </w:p>
          <w:p w14:paraId="7E5F19F8" w14:textId="1B803533" w:rsidR="00DD7B40" w:rsidRPr="00DC3462" w:rsidRDefault="557EEC48" w:rsidP="00071451">
            <w:pPr>
              <w:pStyle w:val="Default"/>
              <w:rPr>
                <w:sz w:val="23"/>
                <w:szCs w:val="23"/>
              </w:rPr>
            </w:pPr>
            <w:r w:rsidRPr="0040785E">
              <w:rPr>
                <w:sz w:val="22"/>
                <w:szCs w:val="22"/>
              </w:rPr>
              <w:t>T</w:t>
            </w:r>
            <w:r w:rsidR="00DD7B40" w:rsidRPr="0040785E">
              <w:rPr>
                <w:sz w:val="22"/>
                <w:szCs w:val="22"/>
              </w:rPr>
              <w:t xml:space="preserve">he standards of student performance </w:t>
            </w:r>
            <w:r w:rsidR="079346E8" w:rsidRPr="0040785E">
              <w:rPr>
                <w:sz w:val="22"/>
                <w:szCs w:val="22"/>
              </w:rPr>
              <w:t xml:space="preserve">were </w:t>
            </w:r>
            <w:r w:rsidR="00DD7B40" w:rsidRPr="0040785E">
              <w:rPr>
                <w:sz w:val="22"/>
                <w:szCs w:val="22"/>
              </w:rPr>
              <w:t>properly judged against the level set</w:t>
            </w:r>
            <w:r w:rsidR="0571ADB4" w:rsidRPr="0040785E">
              <w:rPr>
                <w:sz w:val="22"/>
                <w:szCs w:val="22"/>
              </w:rPr>
              <w:t>.</w:t>
            </w:r>
          </w:p>
        </w:tc>
        <w:tc>
          <w:tcPr>
            <w:tcW w:w="978" w:type="dxa"/>
          </w:tcPr>
          <w:p w14:paraId="21744A8A" w14:textId="77777777" w:rsidR="00DD7B40" w:rsidRPr="00DC3462" w:rsidRDefault="00DD7B40" w:rsidP="00071451">
            <w:pPr>
              <w:spacing w:before="240" w:after="0" w:line="240" w:lineRule="auto"/>
              <w:rPr>
                <w:rFonts w:ascii="Arial" w:hAnsi="Arial" w:cs="Arial"/>
              </w:rPr>
            </w:pPr>
          </w:p>
        </w:tc>
        <w:tc>
          <w:tcPr>
            <w:tcW w:w="898" w:type="dxa"/>
          </w:tcPr>
          <w:p w14:paraId="055C44F6" w14:textId="77777777" w:rsidR="00DD7B40" w:rsidRPr="00DC3462" w:rsidRDefault="00DD7B40" w:rsidP="00071451">
            <w:pPr>
              <w:spacing w:before="240" w:after="0" w:line="240" w:lineRule="auto"/>
              <w:rPr>
                <w:rFonts w:ascii="Arial" w:hAnsi="Arial" w:cs="Arial"/>
              </w:rPr>
            </w:pPr>
          </w:p>
        </w:tc>
      </w:tr>
      <w:tr w:rsidR="00DD7B40" w:rsidRPr="00DC3462" w14:paraId="547905D1" w14:textId="77777777" w:rsidTr="381638FE">
        <w:tc>
          <w:tcPr>
            <w:tcW w:w="7140" w:type="dxa"/>
          </w:tcPr>
          <w:p w14:paraId="67874063" w14:textId="77777777" w:rsidR="00DD7B40" w:rsidRPr="00DC3462" w:rsidRDefault="00DD7B40" w:rsidP="00071451">
            <w:pPr>
              <w:pStyle w:val="Default"/>
              <w:rPr>
                <w:b/>
              </w:rPr>
            </w:pPr>
          </w:p>
          <w:p w14:paraId="4ABE114C" w14:textId="77777777" w:rsidR="00DD7B40" w:rsidRPr="00DC3462" w:rsidRDefault="00DD7B40" w:rsidP="00071451">
            <w:pPr>
              <w:pStyle w:val="Default"/>
              <w:rPr>
                <w:b/>
              </w:rPr>
            </w:pPr>
            <w:r w:rsidRPr="00DC3462">
              <w:rPr>
                <w:b/>
              </w:rPr>
              <w:t>Assessment</w:t>
            </w:r>
          </w:p>
          <w:p w14:paraId="78AA69B2" w14:textId="7F22EF3E" w:rsidR="00DD7B40" w:rsidRPr="00DC3462" w:rsidRDefault="0D90B702" w:rsidP="00071451">
            <w:pPr>
              <w:pStyle w:val="Default"/>
              <w:rPr>
                <w:sz w:val="23"/>
                <w:szCs w:val="23"/>
              </w:rPr>
            </w:pPr>
            <w:r w:rsidRPr="0040785E">
              <w:rPr>
                <w:sz w:val="22"/>
                <w:szCs w:val="22"/>
              </w:rPr>
              <w:t>T</w:t>
            </w:r>
            <w:r w:rsidR="00DD7B40" w:rsidRPr="0040785E">
              <w:rPr>
                <w:sz w:val="22"/>
                <w:szCs w:val="22"/>
              </w:rPr>
              <w:t xml:space="preserve">he assessment process </w:t>
            </w:r>
            <w:r w:rsidR="5A83E762" w:rsidRPr="0040785E">
              <w:rPr>
                <w:sz w:val="22"/>
                <w:szCs w:val="22"/>
              </w:rPr>
              <w:t xml:space="preserve">is </w:t>
            </w:r>
            <w:r w:rsidR="00DD7B40" w:rsidRPr="0040785E">
              <w:rPr>
                <w:sz w:val="22"/>
                <w:szCs w:val="22"/>
              </w:rPr>
              <w:t>appropriate, rigorous, equitable and conducted in accordance with University guidance</w:t>
            </w:r>
            <w:r w:rsidR="659EA80A" w:rsidRPr="0040785E">
              <w:rPr>
                <w:sz w:val="22"/>
                <w:szCs w:val="22"/>
              </w:rPr>
              <w:t>.</w:t>
            </w:r>
          </w:p>
        </w:tc>
        <w:tc>
          <w:tcPr>
            <w:tcW w:w="978" w:type="dxa"/>
          </w:tcPr>
          <w:p w14:paraId="3CA5D0BE" w14:textId="77777777" w:rsidR="00DD7B40" w:rsidRPr="00DC3462" w:rsidRDefault="00DD7B40" w:rsidP="00071451">
            <w:pPr>
              <w:spacing w:before="240" w:after="0" w:line="240" w:lineRule="auto"/>
              <w:rPr>
                <w:rFonts w:ascii="Arial" w:hAnsi="Arial" w:cs="Arial"/>
              </w:rPr>
            </w:pPr>
          </w:p>
        </w:tc>
        <w:tc>
          <w:tcPr>
            <w:tcW w:w="898" w:type="dxa"/>
          </w:tcPr>
          <w:p w14:paraId="4045E543" w14:textId="77777777" w:rsidR="00DD7B40" w:rsidRPr="00DC3462" w:rsidRDefault="00DD7B40" w:rsidP="00071451">
            <w:pPr>
              <w:spacing w:before="240" w:after="0" w:line="240" w:lineRule="auto"/>
              <w:rPr>
                <w:rFonts w:ascii="Arial" w:hAnsi="Arial" w:cs="Arial"/>
              </w:rPr>
            </w:pPr>
          </w:p>
        </w:tc>
      </w:tr>
      <w:tr w:rsidR="00DD7B40" w:rsidRPr="00DC3462" w14:paraId="1665A4A5" w14:textId="77777777" w:rsidTr="381638FE">
        <w:tc>
          <w:tcPr>
            <w:tcW w:w="7140" w:type="dxa"/>
          </w:tcPr>
          <w:p w14:paraId="41E111E5" w14:textId="77777777" w:rsidR="00DD7B40" w:rsidRPr="00DC3462" w:rsidRDefault="00DD7B40" w:rsidP="00071451">
            <w:pPr>
              <w:spacing w:before="240" w:after="0" w:line="240" w:lineRule="auto"/>
              <w:rPr>
                <w:rFonts w:ascii="Arial" w:hAnsi="Arial" w:cs="Arial"/>
                <w:b/>
                <w:sz w:val="24"/>
                <w:szCs w:val="24"/>
              </w:rPr>
            </w:pPr>
            <w:r w:rsidRPr="00DC3462">
              <w:rPr>
                <w:rFonts w:ascii="Arial" w:hAnsi="Arial" w:cs="Arial"/>
                <w:b/>
                <w:sz w:val="24"/>
                <w:szCs w:val="24"/>
              </w:rPr>
              <w:t>Comparable Standards</w:t>
            </w:r>
          </w:p>
          <w:p w14:paraId="72785867" w14:textId="2C926177" w:rsidR="00DD7B40" w:rsidRPr="00DC3462" w:rsidRDefault="3E94B58A" w:rsidP="00071451">
            <w:pPr>
              <w:pStyle w:val="Default"/>
              <w:rPr>
                <w:sz w:val="23"/>
                <w:szCs w:val="23"/>
              </w:rPr>
            </w:pPr>
            <w:r w:rsidRPr="0040785E">
              <w:rPr>
                <w:sz w:val="22"/>
                <w:szCs w:val="22"/>
              </w:rPr>
              <w:t>T</w:t>
            </w:r>
            <w:r w:rsidR="00DD7B40" w:rsidRPr="0040785E">
              <w:rPr>
                <w:sz w:val="22"/>
                <w:szCs w:val="22"/>
              </w:rPr>
              <w:t xml:space="preserve">he standard and level of student achievement </w:t>
            </w:r>
            <w:r w:rsidR="0C377236" w:rsidRPr="0040785E">
              <w:rPr>
                <w:sz w:val="22"/>
                <w:szCs w:val="22"/>
              </w:rPr>
              <w:t xml:space="preserve">is </w:t>
            </w:r>
            <w:r w:rsidR="00DD7B40" w:rsidRPr="0040785E">
              <w:rPr>
                <w:sz w:val="22"/>
                <w:szCs w:val="22"/>
              </w:rPr>
              <w:t>comparable with those in other higher education institutions</w:t>
            </w:r>
            <w:r w:rsidR="22397DCE" w:rsidRPr="0040785E">
              <w:rPr>
                <w:sz w:val="22"/>
                <w:szCs w:val="22"/>
              </w:rPr>
              <w:t>.</w:t>
            </w:r>
            <w:r w:rsidR="00DD7B40" w:rsidRPr="381638FE">
              <w:rPr>
                <w:sz w:val="23"/>
                <w:szCs w:val="23"/>
              </w:rPr>
              <w:t xml:space="preserve"> </w:t>
            </w:r>
          </w:p>
        </w:tc>
        <w:tc>
          <w:tcPr>
            <w:tcW w:w="978" w:type="dxa"/>
          </w:tcPr>
          <w:p w14:paraId="0DE45BEF" w14:textId="77777777" w:rsidR="00DD7B40" w:rsidRPr="00DC3462" w:rsidRDefault="00DD7B40" w:rsidP="00071451">
            <w:pPr>
              <w:spacing w:before="240" w:after="0" w:line="240" w:lineRule="auto"/>
              <w:rPr>
                <w:rFonts w:ascii="Arial" w:hAnsi="Arial" w:cs="Arial"/>
              </w:rPr>
            </w:pPr>
          </w:p>
        </w:tc>
        <w:tc>
          <w:tcPr>
            <w:tcW w:w="898" w:type="dxa"/>
          </w:tcPr>
          <w:p w14:paraId="0CA7A4B0" w14:textId="77777777" w:rsidR="00DD7B40" w:rsidRPr="00DC3462" w:rsidRDefault="00DD7B40" w:rsidP="00071451">
            <w:pPr>
              <w:spacing w:before="240" w:after="0" w:line="240" w:lineRule="auto"/>
              <w:rPr>
                <w:rFonts w:ascii="Arial" w:hAnsi="Arial" w:cs="Arial"/>
              </w:rPr>
            </w:pPr>
          </w:p>
        </w:tc>
      </w:tr>
      <w:tr w:rsidR="0013150E" w:rsidRPr="00DC3462" w14:paraId="422E55B0" w14:textId="77777777" w:rsidTr="381638FE">
        <w:tc>
          <w:tcPr>
            <w:tcW w:w="9016" w:type="dxa"/>
            <w:gridSpan w:val="3"/>
          </w:tcPr>
          <w:p w14:paraId="546A03F7" w14:textId="77777777" w:rsidR="0013150E" w:rsidRPr="0040785E" w:rsidRDefault="0013150E" w:rsidP="0013150E">
            <w:pPr>
              <w:pStyle w:val="Default"/>
              <w:rPr>
                <w:sz w:val="22"/>
                <w:szCs w:val="22"/>
              </w:rPr>
            </w:pPr>
          </w:p>
          <w:p w14:paraId="0226F326" w14:textId="6813B143" w:rsidR="0013150E" w:rsidRPr="0040785E" w:rsidRDefault="361BA94F" w:rsidP="0013150E">
            <w:pPr>
              <w:pStyle w:val="Default"/>
              <w:rPr>
                <w:sz w:val="22"/>
                <w:szCs w:val="22"/>
              </w:rPr>
            </w:pPr>
            <w:r w:rsidRPr="0040785E">
              <w:rPr>
                <w:sz w:val="22"/>
                <w:szCs w:val="22"/>
              </w:rPr>
              <w:t xml:space="preserve">Please provide further </w:t>
            </w:r>
            <w:r w:rsidR="0013150E" w:rsidRPr="0040785E">
              <w:rPr>
                <w:sz w:val="22"/>
                <w:szCs w:val="22"/>
              </w:rPr>
              <w:t>comment</w:t>
            </w:r>
            <w:r w:rsidR="00ED4815" w:rsidRPr="0040785E">
              <w:rPr>
                <w:sz w:val="22"/>
                <w:szCs w:val="22"/>
              </w:rPr>
              <w:t xml:space="preserve"> if the answer was “N</w:t>
            </w:r>
            <w:r w:rsidR="450291B9" w:rsidRPr="0040785E">
              <w:rPr>
                <w:sz w:val="22"/>
                <w:szCs w:val="22"/>
              </w:rPr>
              <w:t>o</w:t>
            </w:r>
            <w:r w:rsidR="00ED4815" w:rsidRPr="0040785E">
              <w:rPr>
                <w:sz w:val="22"/>
                <w:szCs w:val="22"/>
              </w:rPr>
              <w:t>”</w:t>
            </w:r>
            <w:r w:rsidR="450291B9" w:rsidRPr="0040785E">
              <w:rPr>
                <w:sz w:val="22"/>
                <w:szCs w:val="22"/>
              </w:rPr>
              <w:t xml:space="preserve"> to any of </w:t>
            </w:r>
            <w:r w:rsidR="0013150E" w:rsidRPr="0040785E">
              <w:rPr>
                <w:sz w:val="22"/>
                <w:szCs w:val="22"/>
              </w:rPr>
              <w:t>the above</w:t>
            </w:r>
            <w:r w:rsidR="005D27EE" w:rsidRPr="0040785E">
              <w:rPr>
                <w:sz w:val="22"/>
                <w:szCs w:val="22"/>
              </w:rPr>
              <w:t>.</w:t>
            </w:r>
          </w:p>
          <w:p w14:paraId="2B4AB92B" w14:textId="77777777" w:rsidR="0013150E" w:rsidRDefault="0013150E" w:rsidP="0013150E">
            <w:pPr>
              <w:pStyle w:val="Default"/>
              <w:rPr>
                <w:sz w:val="23"/>
                <w:szCs w:val="23"/>
              </w:rPr>
            </w:pPr>
          </w:p>
          <w:p w14:paraId="6CAE8195" w14:textId="77777777" w:rsidR="0013150E" w:rsidRDefault="0013150E" w:rsidP="0013150E">
            <w:pPr>
              <w:pStyle w:val="Default"/>
              <w:rPr>
                <w:sz w:val="23"/>
                <w:szCs w:val="23"/>
              </w:rPr>
            </w:pPr>
          </w:p>
          <w:p w14:paraId="7DAE3599" w14:textId="77777777" w:rsidR="0013150E" w:rsidRDefault="0013150E" w:rsidP="0013150E">
            <w:pPr>
              <w:pStyle w:val="Default"/>
              <w:rPr>
                <w:sz w:val="23"/>
                <w:szCs w:val="23"/>
              </w:rPr>
            </w:pPr>
          </w:p>
          <w:p w14:paraId="1F4B342E" w14:textId="77777777" w:rsidR="0013150E" w:rsidRDefault="0013150E" w:rsidP="0013150E">
            <w:pPr>
              <w:pStyle w:val="Default"/>
              <w:rPr>
                <w:sz w:val="23"/>
                <w:szCs w:val="23"/>
              </w:rPr>
            </w:pPr>
          </w:p>
          <w:p w14:paraId="231D9D75" w14:textId="77777777" w:rsidR="0013150E" w:rsidRPr="00DC3462" w:rsidRDefault="0013150E" w:rsidP="00071451">
            <w:pPr>
              <w:spacing w:before="240" w:after="0" w:line="240" w:lineRule="auto"/>
              <w:rPr>
                <w:rFonts w:ascii="Arial" w:hAnsi="Arial" w:cs="Arial"/>
              </w:rPr>
            </w:pPr>
          </w:p>
        </w:tc>
      </w:tr>
    </w:tbl>
    <w:p w14:paraId="069A2605" w14:textId="77777777" w:rsidR="00DD7B40" w:rsidRDefault="00DD7B40" w:rsidP="00DD7B40">
      <w:pPr>
        <w:pStyle w:val="Default"/>
      </w:pPr>
    </w:p>
    <w:p w14:paraId="62B14290" w14:textId="77777777" w:rsidR="00DD7B40" w:rsidRDefault="00DD7B40" w:rsidP="00DD7B40">
      <w:pPr>
        <w:pStyle w:val="Default"/>
        <w:rPr>
          <w:sz w:val="23"/>
          <w:szCs w:val="23"/>
        </w:rPr>
      </w:pPr>
    </w:p>
    <w:p w14:paraId="455389B8" w14:textId="77777777" w:rsidR="00DD7B40" w:rsidRPr="003A6348" w:rsidRDefault="00DD7B40" w:rsidP="00DD7B40">
      <w:pPr>
        <w:spacing w:before="240"/>
        <w:rPr>
          <w:rFonts w:ascii="Arial" w:hAnsi="Arial" w:cs="Arial"/>
        </w:rPr>
      </w:pPr>
    </w:p>
    <w:p w14:paraId="30D737E7" w14:textId="77777777" w:rsidR="00DD7B40" w:rsidRDefault="00DD7B40" w:rsidP="00DD7B40">
      <w:pPr>
        <w:pStyle w:val="Default"/>
        <w:rPr>
          <w:sz w:val="23"/>
          <w:szCs w:val="23"/>
        </w:rPr>
      </w:pPr>
    </w:p>
    <w:p w14:paraId="4B886D83" w14:textId="77777777" w:rsidR="00DD7B40" w:rsidRDefault="00DD7B40" w:rsidP="00DD7B40">
      <w:pPr>
        <w:pStyle w:val="Default"/>
        <w:rPr>
          <w:sz w:val="23"/>
          <w:szCs w:val="23"/>
        </w:rPr>
      </w:pPr>
    </w:p>
    <w:p w14:paraId="4BDE1733" w14:textId="77777777" w:rsidR="00DD7B40" w:rsidRPr="003A6348" w:rsidRDefault="00DD7B40" w:rsidP="00DD7B40">
      <w:pPr>
        <w:spacing w:before="240"/>
        <w:rPr>
          <w:rFonts w:ascii="Arial" w:hAnsi="Arial" w:cs="Arial"/>
        </w:rPr>
      </w:pPr>
    </w:p>
    <w:p w14:paraId="222CECDA" w14:textId="77777777" w:rsidR="00DD7B40" w:rsidRDefault="00DD7B40" w:rsidP="00DD7B40">
      <w:pPr>
        <w:rPr>
          <w:rFonts w:ascii="Arial" w:hAnsi="Arial" w:cs="Arial"/>
          <w:b/>
        </w:rPr>
      </w:pPr>
      <w:r>
        <w:rPr>
          <w:rFonts w:ascii="Arial" w:hAnsi="Arial" w:cs="Arial"/>
          <w:b/>
        </w:rPr>
        <w:br w:type="page"/>
      </w:r>
    </w:p>
    <w:p w14:paraId="30871B32" w14:textId="7DB5E18A" w:rsidR="00DD7B40" w:rsidRDefault="0040785E" w:rsidP="00DD7B40">
      <w:pPr>
        <w:rPr>
          <w:rFonts w:ascii="Arial" w:hAnsi="Arial" w:cs="Arial"/>
          <w:b/>
        </w:rPr>
      </w:pPr>
      <w:r>
        <w:rPr>
          <w:rFonts w:ascii="Arial" w:hAnsi="Arial" w:cs="Arial"/>
          <w:b/>
          <w:sz w:val="24"/>
          <w:szCs w:val="24"/>
        </w:rPr>
        <w:lastRenderedPageBreak/>
        <w:t>Section C</w:t>
      </w:r>
    </w:p>
    <w:p w14:paraId="4A2B2940" w14:textId="77777777" w:rsidR="00DD7B40" w:rsidRDefault="00DD7B40" w:rsidP="00DD7B4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D7B40" w:rsidRPr="00DC3462" w14:paraId="14422CC8" w14:textId="77777777" w:rsidTr="2E192958">
        <w:tc>
          <w:tcPr>
            <w:tcW w:w="9016" w:type="dxa"/>
          </w:tcPr>
          <w:p w14:paraId="74DA5F27" w14:textId="77777777" w:rsidR="00DD7B40" w:rsidRPr="00DC3462" w:rsidRDefault="00DD7B40" w:rsidP="00DD7B40">
            <w:pPr>
              <w:pStyle w:val="ListParagraph"/>
              <w:numPr>
                <w:ilvl w:val="0"/>
                <w:numId w:val="7"/>
              </w:numPr>
              <w:spacing w:after="0" w:line="240" w:lineRule="auto"/>
              <w:rPr>
                <w:rFonts w:ascii="Arial" w:hAnsi="Arial" w:cs="Arial"/>
                <w:b/>
              </w:rPr>
            </w:pPr>
            <w:r w:rsidRPr="00DC3462">
              <w:rPr>
                <w:rFonts w:ascii="Arial" w:hAnsi="Arial" w:cs="Arial"/>
                <w:b/>
              </w:rPr>
              <w:t>Comparability</w:t>
            </w:r>
          </w:p>
          <w:p w14:paraId="78815260" w14:textId="6684EE50" w:rsidR="00DD7B40" w:rsidRPr="00DC3462" w:rsidRDefault="00DD7B40" w:rsidP="00071451">
            <w:pPr>
              <w:spacing w:after="0" w:line="240" w:lineRule="auto"/>
              <w:rPr>
                <w:rFonts w:ascii="Arial" w:hAnsi="Arial" w:cs="Arial"/>
              </w:rPr>
            </w:pPr>
            <w:r w:rsidRPr="00DC3462">
              <w:rPr>
                <w:rFonts w:ascii="Arial" w:hAnsi="Arial" w:cs="Arial"/>
              </w:rPr>
              <w:t xml:space="preserve">Please comment on the comparability of standards of student work between modules within a </w:t>
            </w:r>
            <w:r w:rsidR="001D031F">
              <w:rPr>
                <w:rFonts w:ascii="Arial" w:hAnsi="Arial" w:cs="Arial"/>
              </w:rPr>
              <w:t>programme</w:t>
            </w:r>
            <w:r w:rsidR="001D031F" w:rsidRPr="00DC3462">
              <w:rPr>
                <w:rFonts w:ascii="Arial" w:hAnsi="Arial" w:cs="Arial"/>
              </w:rPr>
              <w:t xml:space="preserve"> </w:t>
            </w:r>
            <w:r w:rsidRPr="00DC3462">
              <w:rPr>
                <w:rFonts w:ascii="Arial" w:hAnsi="Arial" w:cs="Arial"/>
              </w:rPr>
              <w:t>(if appropriate) and those in other higher education institutions you may be familiar with.</w:t>
            </w:r>
          </w:p>
        </w:tc>
      </w:tr>
      <w:tr w:rsidR="00DD7B40" w:rsidRPr="00DC3462" w14:paraId="708028B6" w14:textId="77777777" w:rsidTr="2E192958">
        <w:tc>
          <w:tcPr>
            <w:tcW w:w="9016" w:type="dxa"/>
          </w:tcPr>
          <w:p w14:paraId="49BCAA88" w14:textId="77777777" w:rsidR="00DD7B40" w:rsidRPr="00296217" w:rsidRDefault="00DD7B40" w:rsidP="00071451">
            <w:pPr>
              <w:spacing w:after="0" w:line="240" w:lineRule="auto"/>
              <w:rPr>
                <w:rFonts w:ascii="Arial" w:hAnsi="Arial" w:cs="Arial"/>
              </w:rPr>
            </w:pPr>
          </w:p>
          <w:p w14:paraId="65E6EDE2" w14:textId="77777777" w:rsidR="00DD7B40" w:rsidRPr="00296217" w:rsidRDefault="00DD7B40" w:rsidP="00071451">
            <w:pPr>
              <w:spacing w:after="0" w:line="240" w:lineRule="auto"/>
              <w:rPr>
                <w:rFonts w:ascii="Arial" w:hAnsi="Arial" w:cs="Arial"/>
              </w:rPr>
            </w:pPr>
          </w:p>
          <w:p w14:paraId="6740E611" w14:textId="77777777" w:rsidR="00DD7B40" w:rsidRPr="00296217" w:rsidRDefault="00DD7B40" w:rsidP="00071451">
            <w:pPr>
              <w:spacing w:after="0" w:line="240" w:lineRule="auto"/>
              <w:rPr>
                <w:rFonts w:ascii="Arial" w:hAnsi="Arial" w:cs="Arial"/>
              </w:rPr>
            </w:pPr>
          </w:p>
          <w:p w14:paraId="3FC71AC1" w14:textId="77777777" w:rsidR="00DD7B40" w:rsidRPr="00296217" w:rsidRDefault="00DD7B40" w:rsidP="00071451">
            <w:pPr>
              <w:spacing w:after="0" w:line="240" w:lineRule="auto"/>
              <w:rPr>
                <w:rFonts w:ascii="Arial" w:hAnsi="Arial" w:cs="Arial"/>
              </w:rPr>
            </w:pPr>
          </w:p>
          <w:p w14:paraId="545A2C43" w14:textId="77777777" w:rsidR="00DD7B40" w:rsidRPr="00296217" w:rsidRDefault="00DD7B40" w:rsidP="00071451">
            <w:pPr>
              <w:spacing w:after="0" w:line="240" w:lineRule="auto"/>
              <w:rPr>
                <w:rFonts w:ascii="Arial" w:hAnsi="Arial" w:cs="Arial"/>
              </w:rPr>
            </w:pPr>
          </w:p>
          <w:p w14:paraId="2260F17D" w14:textId="77777777" w:rsidR="00DD7B40" w:rsidRPr="00296217" w:rsidRDefault="00DD7B40" w:rsidP="00071451">
            <w:pPr>
              <w:spacing w:after="0" w:line="240" w:lineRule="auto"/>
              <w:rPr>
                <w:rFonts w:ascii="Arial" w:hAnsi="Arial" w:cs="Arial"/>
              </w:rPr>
            </w:pPr>
          </w:p>
          <w:p w14:paraId="7C1D1881" w14:textId="77777777" w:rsidR="00DD7B40" w:rsidRPr="00296217" w:rsidRDefault="00DD7B40" w:rsidP="00071451">
            <w:pPr>
              <w:spacing w:after="0" w:line="240" w:lineRule="auto"/>
              <w:rPr>
                <w:rFonts w:ascii="Arial" w:hAnsi="Arial" w:cs="Arial"/>
              </w:rPr>
            </w:pPr>
          </w:p>
          <w:p w14:paraId="034213BD" w14:textId="77777777" w:rsidR="00DD7B40" w:rsidRPr="00296217" w:rsidRDefault="00DD7B40" w:rsidP="00071451">
            <w:pPr>
              <w:spacing w:after="0" w:line="240" w:lineRule="auto"/>
              <w:rPr>
                <w:rFonts w:ascii="Arial" w:hAnsi="Arial" w:cs="Arial"/>
              </w:rPr>
            </w:pPr>
          </w:p>
          <w:p w14:paraId="18FBEB57" w14:textId="77777777" w:rsidR="00DD7B40" w:rsidRPr="00296217" w:rsidRDefault="00DD7B40" w:rsidP="00071451">
            <w:pPr>
              <w:spacing w:after="0" w:line="240" w:lineRule="auto"/>
              <w:rPr>
                <w:rFonts w:ascii="Arial" w:hAnsi="Arial" w:cs="Arial"/>
              </w:rPr>
            </w:pPr>
          </w:p>
          <w:p w14:paraId="13802C7F" w14:textId="77777777" w:rsidR="00DD7B40" w:rsidRPr="00296217" w:rsidRDefault="00DD7B40" w:rsidP="00071451">
            <w:pPr>
              <w:spacing w:after="0" w:line="240" w:lineRule="auto"/>
              <w:rPr>
                <w:rFonts w:ascii="Arial" w:hAnsi="Arial" w:cs="Arial"/>
              </w:rPr>
            </w:pPr>
          </w:p>
          <w:p w14:paraId="3737BDFB" w14:textId="77777777" w:rsidR="00DD7B40" w:rsidRPr="00DC3462" w:rsidRDefault="00DD7B40" w:rsidP="00071451">
            <w:pPr>
              <w:spacing w:after="0" w:line="240" w:lineRule="auto"/>
              <w:rPr>
                <w:rFonts w:ascii="Arial" w:hAnsi="Arial" w:cs="Arial"/>
                <w:highlight w:val="yellow"/>
              </w:rPr>
            </w:pPr>
          </w:p>
        </w:tc>
      </w:tr>
      <w:tr w:rsidR="00DD7B40" w:rsidRPr="00DC3462" w14:paraId="7702280C" w14:textId="77777777" w:rsidTr="2E192958">
        <w:tc>
          <w:tcPr>
            <w:tcW w:w="9016" w:type="dxa"/>
          </w:tcPr>
          <w:p w14:paraId="7FA6C8D9" w14:textId="77777777" w:rsidR="00DD7B40" w:rsidRPr="00DC3462" w:rsidRDefault="00DD7B40" w:rsidP="00DD7B40">
            <w:pPr>
              <w:pStyle w:val="ListParagraph"/>
              <w:numPr>
                <w:ilvl w:val="0"/>
                <w:numId w:val="7"/>
              </w:numPr>
              <w:spacing w:after="0" w:line="240" w:lineRule="auto"/>
              <w:rPr>
                <w:rFonts w:ascii="Arial" w:hAnsi="Arial" w:cs="Arial"/>
                <w:b/>
              </w:rPr>
            </w:pPr>
            <w:r w:rsidRPr="00DC3462">
              <w:rPr>
                <w:rFonts w:ascii="Arial" w:hAnsi="Arial" w:cs="Arial"/>
                <w:b/>
              </w:rPr>
              <w:t>Commentary on Academic issues</w:t>
            </w:r>
          </w:p>
          <w:p w14:paraId="3C741B0D" w14:textId="584AB0FE" w:rsidR="00DD7B40" w:rsidRPr="00DC3462" w:rsidRDefault="00DD7B40" w:rsidP="00071451">
            <w:pPr>
              <w:pStyle w:val="Default"/>
              <w:rPr>
                <w:sz w:val="23"/>
                <w:szCs w:val="23"/>
              </w:rPr>
            </w:pPr>
            <w:r w:rsidRPr="00DC3462">
              <w:rPr>
                <w:sz w:val="23"/>
                <w:szCs w:val="23"/>
              </w:rPr>
              <w:t>Is the academic standard of each module or programme of study being considered set and maintained at the appropriate level</w:t>
            </w:r>
            <w:r>
              <w:rPr>
                <w:sz w:val="23"/>
                <w:szCs w:val="23"/>
              </w:rPr>
              <w:t xml:space="preserve">, meeting the threshold academic standards, and where applicable, the </w:t>
            </w:r>
            <w:hyperlink r:id="rId11" w:history="1">
              <w:r w:rsidRPr="00A205D8">
                <w:rPr>
                  <w:rStyle w:val="Hyperlink"/>
                  <w:sz w:val="23"/>
                  <w:szCs w:val="23"/>
                </w:rPr>
                <w:t>subject benchmark statements</w:t>
              </w:r>
            </w:hyperlink>
            <w:r>
              <w:rPr>
                <w:sz w:val="23"/>
                <w:szCs w:val="23"/>
              </w:rPr>
              <w:t xml:space="preserve"> and </w:t>
            </w:r>
            <w:hyperlink r:id="rId12" w:history="1">
              <w:r w:rsidRPr="005D27EE">
                <w:rPr>
                  <w:rStyle w:val="Hyperlink"/>
                  <w:sz w:val="23"/>
                  <w:szCs w:val="23"/>
                </w:rPr>
                <w:t>SCQF level descriptors</w:t>
              </w:r>
            </w:hyperlink>
            <w:r w:rsidR="0072139B">
              <w:rPr>
                <w:sz w:val="23"/>
                <w:szCs w:val="23"/>
              </w:rPr>
              <w:t>.</w:t>
            </w:r>
          </w:p>
          <w:p w14:paraId="4D3EA30E" w14:textId="77777777" w:rsidR="00DD7B40" w:rsidRPr="00DC3462" w:rsidRDefault="00DD7B40" w:rsidP="00071451">
            <w:pPr>
              <w:spacing w:after="0" w:line="240" w:lineRule="auto"/>
              <w:rPr>
                <w:rFonts w:ascii="Arial" w:hAnsi="Arial" w:cs="Arial"/>
                <w:highlight w:val="yellow"/>
              </w:rPr>
            </w:pPr>
          </w:p>
        </w:tc>
      </w:tr>
      <w:tr w:rsidR="00DD7B40" w:rsidRPr="00DC3462" w14:paraId="4E63A8D6" w14:textId="77777777" w:rsidTr="2E192958">
        <w:tc>
          <w:tcPr>
            <w:tcW w:w="9016" w:type="dxa"/>
          </w:tcPr>
          <w:p w14:paraId="28C75E01" w14:textId="77777777" w:rsidR="00DD7B40" w:rsidRPr="00DC3462" w:rsidRDefault="00DD7B40" w:rsidP="00071451">
            <w:pPr>
              <w:spacing w:after="0" w:line="240" w:lineRule="auto"/>
              <w:rPr>
                <w:rFonts w:ascii="Arial" w:hAnsi="Arial" w:cs="Arial"/>
                <w:highlight w:val="yellow"/>
              </w:rPr>
            </w:pPr>
          </w:p>
          <w:p w14:paraId="036E19C5" w14:textId="77777777" w:rsidR="00DD7B40" w:rsidRPr="00296217" w:rsidRDefault="00DD7B40" w:rsidP="00071451">
            <w:pPr>
              <w:spacing w:after="0" w:line="240" w:lineRule="auto"/>
              <w:rPr>
                <w:rFonts w:ascii="Arial" w:hAnsi="Arial" w:cs="Arial"/>
              </w:rPr>
            </w:pPr>
          </w:p>
          <w:p w14:paraId="31DF4008" w14:textId="77777777" w:rsidR="00DD7B40" w:rsidRPr="00296217" w:rsidRDefault="00DD7B40" w:rsidP="00071451">
            <w:pPr>
              <w:spacing w:after="0" w:line="240" w:lineRule="auto"/>
              <w:rPr>
                <w:rFonts w:ascii="Arial" w:hAnsi="Arial" w:cs="Arial"/>
              </w:rPr>
            </w:pPr>
          </w:p>
          <w:p w14:paraId="5CA845DA" w14:textId="77777777" w:rsidR="00DD7B40" w:rsidRPr="00296217" w:rsidRDefault="00DD7B40" w:rsidP="00071451">
            <w:pPr>
              <w:spacing w:after="0" w:line="240" w:lineRule="auto"/>
              <w:rPr>
                <w:rFonts w:ascii="Arial" w:hAnsi="Arial" w:cs="Arial"/>
              </w:rPr>
            </w:pPr>
          </w:p>
          <w:p w14:paraId="3E8C98F5" w14:textId="77777777" w:rsidR="00DD7B40" w:rsidRPr="00296217" w:rsidRDefault="00DD7B40" w:rsidP="00071451">
            <w:pPr>
              <w:spacing w:after="0" w:line="240" w:lineRule="auto"/>
              <w:rPr>
                <w:rFonts w:ascii="Arial" w:hAnsi="Arial" w:cs="Arial"/>
              </w:rPr>
            </w:pPr>
          </w:p>
          <w:p w14:paraId="32D4C3E6" w14:textId="77777777" w:rsidR="00DD7B40" w:rsidRPr="00296217" w:rsidRDefault="00DD7B40" w:rsidP="00071451">
            <w:pPr>
              <w:spacing w:after="0" w:line="240" w:lineRule="auto"/>
              <w:rPr>
                <w:rFonts w:ascii="Arial" w:hAnsi="Arial" w:cs="Arial"/>
              </w:rPr>
            </w:pPr>
          </w:p>
          <w:p w14:paraId="276C20AE" w14:textId="77777777" w:rsidR="00DD7B40" w:rsidRPr="00296217" w:rsidRDefault="00DD7B40" w:rsidP="00071451">
            <w:pPr>
              <w:spacing w:after="0" w:line="240" w:lineRule="auto"/>
              <w:rPr>
                <w:rFonts w:ascii="Arial" w:hAnsi="Arial" w:cs="Arial"/>
              </w:rPr>
            </w:pPr>
          </w:p>
          <w:p w14:paraId="7A2E69AE" w14:textId="77777777" w:rsidR="00DD7B40" w:rsidRPr="00296217" w:rsidRDefault="00DD7B40" w:rsidP="00071451">
            <w:pPr>
              <w:spacing w:after="0" w:line="240" w:lineRule="auto"/>
              <w:rPr>
                <w:rFonts w:ascii="Arial" w:hAnsi="Arial" w:cs="Arial"/>
              </w:rPr>
            </w:pPr>
          </w:p>
          <w:p w14:paraId="61993A6F" w14:textId="77777777" w:rsidR="00DD7B40" w:rsidRPr="00DC3462" w:rsidRDefault="00DD7B40" w:rsidP="00071451">
            <w:pPr>
              <w:spacing w:after="0" w:line="240" w:lineRule="auto"/>
              <w:rPr>
                <w:rFonts w:ascii="Arial" w:hAnsi="Arial" w:cs="Arial"/>
                <w:highlight w:val="yellow"/>
              </w:rPr>
            </w:pPr>
          </w:p>
        </w:tc>
      </w:tr>
      <w:tr w:rsidR="00DD7B40" w:rsidRPr="00DC3462" w14:paraId="5FED5A9B" w14:textId="77777777" w:rsidTr="2E192958">
        <w:tc>
          <w:tcPr>
            <w:tcW w:w="9016" w:type="dxa"/>
          </w:tcPr>
          <w:p w14:paraId="605104E3" w14:textId="77777777" w:rsidR="00DD7B40" w:rsidRPr="00DC3462" w:rsidRDefault="00DD7B40" w:rsidP="00DD7B40">
            <w:pPr>
              <w:pStyle w:val="ListParagraph"/>
              <w:numPr>
                <w:ilvl w:val="0"/>
                <w:numId w:val="7"/>
              </w:numPr>
              <w:spacing w:after="0" w:line="240" w:lineRule="auto"/>
              <w:rPr>
                <w:rFonts w:ascii="Arial" w:hAnsi="Arial" w:cs="Arial"/>
                <w:b/>
              </w:rPr>
            </w:pPr>
            <w:r w:rsidRPr="00DC3462">
              <w:rPr>
                <w:rFonts w:ascii="Arial" w:hAnsi="Arial" w:cs="Arial"/>
                <w:b/>
              </w:rPr>
              <w:t>Student Performance</w:t>
            </w:r>
          </w:p>
          <w:p w14:paraId="1F356EEE" w14:textId="77777777" w:rsidR="00DD7B40" w:rsidRPr="00DC3462" w:rsidRDefault="00DD7B40" w:rsidP="00071451">
            <w:pPr>
              <w:spacing w:after="0" w:line="240" w:lineRule="auto"/>
              <w:rPr>
                <w:rFonts w:ascii="Arial" w:hAnsi="Arial" w:cs="Arial"/>
              </w:rPr>
            </w:pPr>
            <w:r w:rsidRPr="00DC3462">
              <w:rPr>
                <w:rFonts w:ascii="Arial" w:hAnsi="Arial" w:cs="Arial"/>
              </w:rPr>
              <w:t>Please comment on the strengths and weaknesses of the student performance with respect to module and/or programme content</w:t>
            </w:r>
            <w:r w:rsidR="0072139B">
              <w:rPr>
                <w:sz w:val="23"/>
                <w:szCs w:val="23"/>
              </w:rPr>
              <w:t>.</w:t>
            </w:r>
          </w:p>
        </w:tc>
      </w:tr>
      <w:tr w:rsidR="00DD7B40" w:rsidRPr="00DC3462" w14:paraId="24C6973E" w14:textId="77777777" w:rsidTr="2E192958">
        <w:tc>
          <w:tcPr>
            <w:tcW w:w="9016" w:type="dxa"/>
          </w:tcPr>
          <w:p w14:paraId="2FB9C45A" w14:textId="77777777" w:rsidR="00DD7B40" w:rsidRPr="00DC3462" w:rsidRDefault="00DD7B40" w:rsidP="00071451">
            <w:pPr>
              <w:spacing w:after="0" w:line="240" w:lineRule="auto"/>
              <w:rPr>
                <w:rFonts w:ascii="Arial" w:hAnsi="Arial" w:cs="Arial"/>
              </w:rPr>
            </w:pPr>
          </w:p>
          <w:p w14:paraId="04AE7496" w14:textId="77777777" w:rsidR="00DD7B40" w:rsidRPr="00DC3462" w:rsidRDefault="00DD7B40" w:rsidP="00071451">
            <w:pPr>
              <w:spacing w:after="0" w:line="240" w:lineRule="auto"/>
              <w:rPr>
                <w:rFonts w:ascii="Arial" w:hAnsi="Arial" w:cs="Arial"/>
              </w:rPr>
            </w:pPr>
          </w:p>
          <w:p w14:paraId="33BB4156" w14:textId="77777777" w:rsidR="00DD7B40" w:rsidRPr="00DC3462" w:rsidRDefault="00DD7B40" w:rsidP="00071451">
            <w:pPr>
              <w:spacing w:after="0" w:line="240" w:lineRule="auto"/>
              <w:rPr>
                <w:rFonts w:ascii="Arial" w:hAnsi="Arial" w:cs="Arial"/>
              </w:rPr>
            </w:pPr>
          </w:p>
          <w:p w14:paraId="31C6457A" w14:textId="77777777" w:rsidR="00DD7B40" w:rsidRPr="00DC3462" w:rsidRDefault="00DD7B40" w:rsidP="00071451">
            <w:pPr>
              <w:spacing w:after="0" w:line="240" w:lineRule="auto"/>
              <w:rPr>
                <w:rFonts w:ascii="Arial" w:hAnsi="Arial" w:cs="Arial"/>
              </w:rPr>
            </w:pPr>
          </w:p>
          <w:p w14:paraId="1E642CDE" w14:textId="77777777" w:rsidR="00DD7B40" w:rsidRPr="00DC3462" w:rsidRDefault="00DD7B40" w:rsidP="00071451">
            <w:pPr>
              <w:spacing w:after="0" w:line="240" w:lineRule="auto"/>
              <w:rPr>
                <w:rFonts w:ascii="Arial" w:hAnsi="Arial" w:cs="Arial"/>
              </w:rPr>
            </w:pPr>
          </w:p>
          <w:p w14:paraId="041A086F" w14:textId="77777777" w:rsidR="00DD7B40" w:rsidRPr="00DC3462" w:rsidRDefault="00DD7B40" w:rsidP="00071451">
            <w:pPr>
              <w:spacing w:after="0" w:line="240" w:lineRule="auto"/>
              <w:rPr>
                <w:rFonts w:ascii="Arial" w:hAnsi="Arial" w:cs="Arial"/>
              </w:rPr>
            </w:pPr>
          </w:p>
          <w:p w14:paraId="75C23E3F" w14:textId="77777777" w:rsidR="00DD7B40" w:rsidRPr="00DC3462" w:rsidRDefault="00DD7B40" w:rsidP="00071451">
            <w:pPr>
              <w:spacing w:after="0" w:line="240" w:lineRule="auto"/>
              <w:rPr>
                <w:rFonts w:ascii="Arial" w:hAnsi="Arial" w:cs="Arial"/>
              </w:rPr>
            </w:pPr>
          </w:p>
          <w:p w14:paraId="37DAF25F" w14:textId="77777777" w:rsidR="00DD7B40" w:rsidRPr="00DC3462" w:rsidRDefault="00DD7B40" w:rsidP="00071451">
            <w:pPr>
              <w:spacing w:after="0" w:line="240" w:lineRule="auto"/>
              <w:rPr>
                <w:rFonts w:ascii="Arial" w:hAnsi="Arial" w:cs="Arial"/>
              </w:rPr>
            </w:pPr>
          </w:p>
          <w:p w14:paraId="6590E72C" w14:textId="77777777" w:rsidR="00DD7B40" w:rsidRPr="00DC3462" w:rsidRDefault="00DD7B40" w:rsidP="00071451">
            <w:pPr>
              <w:spacing w:after="0" w:line="240" w:lineRule="auto"/>
              <w:rPr>
                <w:rFonts w:ascii="Arial" w:hAnsi="Arial" w:cs="Arial"/>
              </w:rPr>
            </w:pPr>
          </w:p>
          <w:p w14:paraId="030179D3" w14:textId="77777777" w:rsidR="00DD7B40" w:rsidRDefault="00DD7B40" w:rsidP="00071451">
            <w:pPr>
              <w:spacing w:after="0" w:line="240" w:lineRule="auto"/>
              <w:rPr>
                <w:rFonts w:ascii="Arial" w:hAnsi="Arial" w:cs="Arial"/>
              </w:rPr>
            </w:pPr>
          </w:p>
          <w:p w14:paraId="6AAB4A46" w14:textId="77777777" w:rsidR="00DD7B40" w:rsidRDefault="00DD7B40" w:rsidP="00071451">
            <w:pPr>
              <w:spacing w:after="0" w:line="240" w:lineRule="auto"/>
              <w:rPr>
                <w:rFonts w:ascii="Arial" w:hAnsi="Arial" w:cs="Arial"/>
              </w:rPr>
            </w:pPr>
          </w:p>
          <w:p w14:paraId="484D493B" w14:textId="77777777" w:rsidR="00DD7B40" w:rsidRDefault="00DD7B40" w:rsidP="00071451">
            <w:pPr>
              <w:spacing w:after="0" w:line="240" w:lineRule="auto"/>
              <w:rPr>
                <w:rFonts w:ascii="Arial" w:hAnsi="Arial" w:cs="Arial"/>
              </w:rPr>
            </w:pPr>
          </w:p>
          <w:p w14:paraId="57FF3932" w14:textId="77777777" w:rsidR="00DD7B40" w:rsidRDefault="00DD7B40" w:rsidP="00071451">
            <w:pPr>
              <w:spacing w:after="0" w:line="240" w:lineRule="auto"/>
              <w:rPr>
                <w:rFonts w:ascii="Arial" w:hAnsi="Arial" w:cs="Arial"/>
              </w:rPr>
            </w:pPr>
          </w:p>
          <w:p w14:paraId="7542080E" w14:textId="77777777" w:rsidR="00DD7B40" w:rsidRDefault="00DD7B40" w:rsidP="00071451">
            <w:pPr>
              <w:spacing w:after="0" w:line="240" w:lineRule="auto"/>
              <w:rPr>
                <w:rFonts w:ascii="Arial" w:hAnsi="Arial" w:cs="Arial"/>
              </w:rPr>
            </w:pPr>
          </w:p>
          <w:p w14:paraId="013BF993" w14:textId="77777777" w:rsidR="00DD7B40" w:rsidRPr="00DC3462" w:rsidRDefault="00DD7B40" w:rsidP="00071451">
            <w:pPr>
              <w:spacing w:after="0" w:line="240" w:lineRule="auto"/>
              <w:rPr>
                <w:rFonts w:ascii="Arial" w:hAnsi="Arial" w:cs="Arial"/>
              </w:rPr>
            </w:pPr>
          </w:p>
          <w:p w14:paraId="74E232DF" w14:textId="77777777" w:rsidR="00DD7B40" w:rsidRPr="00DC3462" w:rsidRDefault="00DD7B40" w:rsidP="00071451">
            <w:pPr>
              <w:spacing w:after="0" w:line="240" w:lineRule="auto"/>
              <w:rPr>
                <w:rFonts w:ascii="Arial" w:hAnsi="Arial" w:cs="Arial"/>
              </w:rPr>
            </w:pPr>
          </w:p>
        </w:tc>
      </w:tr>
      <w:tr w:rsidR="00DD7B40" w:rsidRPr="00DC3462" w14:paraId="725E4675" w14:textId="77777777" w:rsidTr="2E192958">
        <w:tc>
          <w:tcPr>
            <w:tcW w:w="9016" w:type="dxa"/>
          </w:tcPr>
          <w:p w14:paraId="71A4D8B2" w14:textId="77777777" w:rsidR="00DD7B40" w:rsidRPr="00DC3462" w:rsidRDefault="00DD7B40" w:rsidP="00DD7B40">
            <w:pPr>
              <w:pStyle w:val="ListParagraph"/>
              <w:numPr>
                <w:ilvl w:val="0"/>
                <w:numId w:val="7"/>
              </w:numPr>
              <w:spacing w:after="0" w:line="240" w:lineRule="auto"/>
              <w:rPr>
                <w:rFonts w:ascii="Arial" w:hAnsi="Arial" w:cs="Arial"/>
                <w:b/>
              </w:rPr>
            </w:pPr>
            <w:r w:rsidRPr="00DC3462">
              <w:rPr>
                <w:rFonts w:ascii="Arial" w:hAnsi="Arial" w:cs="Arial"/>
                <w:b/>
              </w:rPr>
              <w:lastRenderedPageBreak/>
              <w:t>Learning and Teaching</w:t>
            </w:r>
          </w:p>
          <w:p w14:paraId="5C1A2730" w14:textId="29E61BCC" w:rsidR="00DD7B40" w:rsidRPr="00DC3462" w:rsidRDefault="00DD7B40" w:rsidP="00071451">
            <w:pPr>
              <w:spacing w:after="0" w:line="240" w:lineRule="auto"/>
              <w:rPr>
                <w:rFonts w:ascii="Arial" w:hAnsi="Arial" w:cs="Arial"/>
              </w:rPr>
            </w:pPr>
            <w:r w:rsidRPr="2E192958">
              <w:rPr>
                <w:rFonts w:ascii="Arial" w:hAnsi="Arial" w:cs="Arial"/>
              </w:rPr>
              <w:t>Please comme</w:t>
            </w:r>
            <w:r w:rsidR="005D27EE">
              <w:rPr>
                <w:rFonts w:ascii="Arial" w:hAnsi="Arial" w:cs="Arial"/>
              </w:rPr>
              <w:t>nt on the effectiveness of the learning and t</w:t>
            </w:r>
            <w:r w:rsidRPr="2E192958">
              <w:rPr>
                <w:rFonts w:ascii="Arial" w:hAnsi="Arial" w:cs="Arial"/>
              </w:rPr>
              <w:t>eaching methods employed on the modules and/or programmes</w:t>
            </w:r>
            <w:r w:rsidR="0072139B" w:rsidRPr="2E192958">
              <w:rPr>
                <w:rFonts w:ascii="Arial" w:hAnsi="Arial" w:cs="Arial"/>
              </w:rPr>
              <w:t>.</w:t>
            </w:r>
          </w:p>
        </w:tc>
      </w:tr>
      <w:tr w:rsidR="00DD7B40" w:rsidRPr="00DC3462" w14:paraId="754E2814" w14:textId="77777777" w:rsidTr="2E192958">
        <w:tc>
          <w:tcPr>
            <w:tcW w:w="9016" w:type="dxa"/>
          </w:tcPr>
          <w:p w14:paraId="25C1F788" w14:textId="77777777" w:rsidR="00DD7B40" w:rsidRPr="00DC3462" w:rsidRDefault="00DD7B40" w:rsidP="00071451">
            <w:pPr>
              <w:spacing w:after="0" w:line="240" w:lineRule="auto"/>
              <w:rPr>
                <w:rFonts w:ascii="Arial" w:hAnsi="Arial" w:cs="Arial"/>
              </w:rPr>
            </w:pPr>
          </w:p>
          <w:p w14:paraId="1D41EE28" w14:textId="77777777" w:rsidR="00DD7B40" w:rsidRPr="00DC3462" w:rsidRDefault="00DD7B40" w:rsidP="00071451">
            <w:pPr>
              <w:spacing w:after="0" w:line="240" w:lineRule="auto"/>
              <w:rPr>
                <w:rFonts w:ascii="Arial" w:hAnsi="Arial" w:cs="Arial"/>
              </w:rPr>
            </w:pPr>
          </w:p>
          <w:p w14:paraId="055A2E88" w14:textId="77777777" w:rsidR="00DD7B40" w:rsidRPr="00DC3462" w:rsidRDefault="00DD7B40" w:rsidP="00071451">
            <w:pPr>
              <w:spacing w:after="0" w:line="240" w:lineRule="auto"/>
              <w:rPr>
                <w:rFonts w:ascii="Arial" w:hAnsi="Arial" w:cs="Arial"/>
              </w:rPr>
            </w:pPr>
          </w:p>
          <w:p w14:paraId="6FB7BB25" w14:textId="77777777" w:rsidR="00DD7B40" w:rsidRPr="00DC3462" w:rsidRDefault="00DD7B40" w:rsidP="00071451">
            <w:pPr>
              <w:spacing w:after="0" w:line="240" w:lineRule="auto"/>
              <w:rPr>
                <w:rFonts w:ascii="Arial" w:hAnsi="Arial" w:cs="Arial"/>
              </w:rPr>
            </w:pPr>
          </w:p>
          <w:p w14:paraId="76936CEE" w14:textId="77777777" w:rsidR="00DD7B40" w:rsidRPr="00DC3462" w:rsidRDefault="00DD7B40" w:rsidP="00071451">
            <w:pPr>
              <w:spacing w:after="0" w:line="240" w:lineRule="auto"/>
              <w:rPr>
                <w:rFonts w:ascii="Arial" w:hAnsi="Arial" w:cs="Arial"/>
              </w:rPr>
            </w:pPr>
          </w:p>
          <w:p w14:paraId="10C6D548" w14:textId="77777777" w:rsidR="00DD7B40" w:rsidRPr="00DC3462" w:rsidRDefault="00DD7B40" w:rsidP="00071451">
            <w:pPr>
              <w:spacing w:after="0" w:line="240" w:lineRule="auto"/>
              <w:rPr>
                <w:rFonts w:ascii="Arial" w:hAnsi="Arial" w:cs="Arial"/>
              </w:rPr>
            </w:pPr>
          </w:p>
          <w:p w14:paraId="36F0F782" w14:textId="77777777" w:rsidR="00DD7B40" w:rsidRPr="00DC3462" w:rsidRDefault="00DD7B40" w:rsidP="00071451">
            <w:pPr>
              <w:spacing w:after="0" w:line="240" w:lineRule="auto"/>
              <w:rPr>
                <w:rFonts w:ascii="Arial" w:hAnsi="Arial" w:cs="Arial"/>
              </w:rPr>
            </w:pPr>
          </w:p>
          <w:p w14:paraId="55541396" w14:textId="77777777" w:rsidR="00DD7B40" w:rsidRPr="00DC3462" w:rsidRDefault="00DD7B40" w:rsidP="00071451">
            <w:pPr>
              <w:spacing w:after="0" w:line="240" w:lineRule="auto"/>
              <w:rPr>
                <w:rFonts w:ascii="Arial" w:hAnsi="Arial" w:cs="Arial"/>
              </w:rPr>
            </w:pPr>
          </w:p>
          <w:p w14:paraId="158047C6" w14:textId="77777777" w:rsidR="00DD7B40" w:rsidRPr="00DC3462" w:rsidRDefault="00DD7B40" w:rsidP="00071451">
            <w:pPr>
              <w:spacing w:after="0" w:line="240" w:lineRule="auto"/>
              <w:rPr>
                <w:rFonts w:ascii="Arial" w:hAnsi="Arial" w:cs="Arial"/>
              </w:rPr>
            </w:pPr>
          </w:p>
        </w:tc>
      </w:tr>
      <w:tr w:rsidR="00DD7B40" w:rsidRPr="00DC3462" w14:paraId="1F527938" w14:textId="77777777" w:rsidTr="2E192958">
        <w:tc>
          <w:tcPr>
            <w:tcW w:w="9016" w:type="dxa"/>
          </w:tcPr>
          <w:p w14:paraId="52648D76" w14:textId="77777777" w:rsidR="00DD7B40" w:rsidRPr="00DC3462" w:rsidRDefault="00DD7B40" w:rsidP="00DD7B40">
            <w:pPr>
              <w:pStyle w:val="ListParagraph"/>
              <w:numPr>
                <w:ilvl w:val="0"/>
                <w:numId w:val="7"/>
              </w:numPr>
              <w:spacing w:after="0" w:line="240" w:lineRule="auto"/>
              <w:rPr>
                <w:rFonts w:ascii="Arial" w:hAnsi="Arial" w:cs="Arial"/>
                <w:b/>
              </w:rPr>
            </w:pPr>
            <w:r w:rsidRPr="00DC3462">
              <w:rPr>
                <w:rFonts w:ascii="Arial" w:hAnsi="Arial" w:cs="Arial"/>
                <w:b/>
              </w:rPr>
              <w:t>Assessment</w:t>
            </w:r>
          </w:p>
          <w:p w14:paraId="7693CDFE" w14:textId="77777777" w:rsidR="00DD7B40" w:rsidRPr="00DC3462" w:rsidRDefault="00DD7B40" w:rsidP="00071451">
            <w:pPr>
              <w:spacing w:after="0" w:line="240" w:lineRule="auto"/>
              <w:rPr>
                <w:rFonts w:ascii="Arial" w:hAnsi="Arial" w:cs="Arial"/>
              </w:rPr>
            </w:pPr>
            <w:r w:rsidRPr="00DC3462">
              <w:rPr>
                <w:rFonts w:ascii="Arial" w:hAnsi="Arial" w:cs="Arial"/>
              </w:rPr>
              <w:t>Please comment on the fairness and the rigour of the assessment and feedback process employed on the modules and/or programmes</w:t>
            </w:r>
            <w:r w:rsidR="0072139B">
              <w:rPr>
                <w:rFonts w:ascii="Arial" w:hAnsi="Arial" w:cs="Arial"/>
              </w:rPr>
              <w:t>.</w:t>
            </w:r>
          </w:p>
        </w:tc>
      </w:tr>
      <w:tr w:rsidR="00DD7B40" w:rsidRPr="00DC3462" w14:paraId="719DADF4" w14:textId="77777777" w:rsidTr="2E192958">
        <w:tc>
          <w:tcPr>
            <w:tcW w:w="9016" w:type="dxa"/>
          </w:tcPr>
          <w:p w14:paraId="3A011B35" w14:textId="77777777" w:rsidR="00DD7B40" w:rsidRPr="00DC3462" w:rsidRDefault="00DD7B40" w:rsidP="00071451">
            <w:pPr>
              <w:spacing w:after="0" w:line="240" w:lineRule="auto"/>
              <w:rPr>
                <w:rFonts w:ascii="Arial" w:hAnsi="Arial" w:cs="Arial"/>
              </w:rPr>
            </w:pPr>
          </w:p>
          <w:p w14:paraId="577D8D21" w14:textId="77777777" w:rsidR="00DD7B40" w:rsidRPr="00DC3462" w:rsidRDefault="00DD7B40" w:rsidP="00071451">
            <w:pPr>
              <w:spacing w:after="0" w:line="240" w:lineRule="auto"/>
              <w:rPr>
                <w:rFonts w:ascii="Arial" w:hAnsi="Arial" w:cs="Arial"/>
              </w:rPr>
            </w:pPr>
          </w:p>
          <w:p w14:paraId="069C12C5" w14:textId="77777777" w:rsidR="00DD7B40" w:rsidRPr="00DC3462" w:rsidRDefault="00DD7B40" w:rsidP="00071451">
            <w:pPr>
              <w:spacing w:after="0" w:line="240" w:lineRule="auto"/>
              <w:rPr>
                <w:rFonts w:ascii="Arial" w:hAnsi="Arial" w:cs="Arial"/>
              </w:rPr>
            </w:pPr>
          </w:p>
          <w:p w14:paraId="2C88B2A2" w14:textId="77777777" w:rsidR="00DD7B40" w:rsidRPr="00DC3462" w:rsidRDefault="00DD7B40" w:rsidP="00071451">
            <w:pPr>
              <w:spacing w:after="0" w:line="240" w:lineRule="auto"/>
              <w:rPr>
                <w:rFonts w:ascii="Arial" w:hAnsi="Arial" w:cs="Arial"/>
              </w:rPr>
            </w:pPr>
          </w:p>
          <w:p w14:paraId="1339CAFE" w14:textId="77777777" w:rsidR="00DD7B40" w:rsidRPr="00DC3462" w:rsidRDefault="00DD7B40" w:rsidP="00071451">
            <w:pPr>
              <w:spacing w:after="0" w:line="240" w:lineRule="auto"/>
              <w:rPr>
                <w:rFonts w:ascii="Arial" w:hAnsi="Arial" w:cs="Arial"/>
              </w:rPr>
            </w:pPr>
          </w:p>
          <w:p w14:paraId="2B2D3975" w14:textId="77777777" w:rsidR="00DD7B40" w:rsidRPr="00DC3462" w:rsidRDefault="00DD7B40" w:rsidP="00071451">
            <w:pPr>
              <w:spacing w:after="0" w:line="240" w:lineRule="auto"/>
              <w:rPr>
                <w:rFonts w:ascii="Arial" w:hAnsi="Arial" w:cs="Arial"/>
              </w:rPr>
            </w:pPr>
          </w:p>
          <w:p w14:paraId="0102066A" w14:textId="77777777" w:rsidR="00DD7B40" w:rsidRPr="00DC3462" w:rsidRDefault="00DD7B40" w:rsidP="00071451">
            <w:pPr>
              <w:spacing w:after="0" w:line="240" w:lineRule="auto"/>
              <w:rPr>
                <w:rFonts w:ascii="Arial" w:hAnsi="Arial" w:cs="Arial"/>
              </w:rPr>
            </w:pPr>
          </w:p>
          <w:p w14:paraId="45BCB9DE" w14:textId="77777777" w:rsidR="00DD7B40" w:rsidRPr="00DC3462" w:rsidRDefault="00DD7B40" w:rsidP="00071451">
            <w:pPr>
              <w:spacing w:after="0" w:line="240" w:lineRule="auto"/>
              <w:rPr>
                <w:rFonts w:ascii="Arial" w:hAnsi="Arial" w:cs="Arial"/>
              </w:rPr>
            </w:pPr>
          </w:p>
          <w:p w14:paraId="74335DAD" w14:textId="77777777" w:rsidR="00DD7B40" w:rsidRPr="00DC3462" w:rsidRDefault="00DD7B40" w:rsidP="00071451">
            <w:pPr>
              <w:spacing w:after="0" w:line="240" w:lineRule="auto"/>
              <w:rPr>
                <w:rFonts w:ascii="Arial" w:hAnsi="Arial" w:cs="Arial"/>
              </w:rPr>
            </w:pPr>
          </w:p>
        </w:tc>
      </w:tr>
      <w:tr w:rsidR="0013150E" w:rsidRPr="00DC3462" w14:paraId="774A65B7" w14:textId="77777777" w:rsidTr="2E192958">
        <w:tc>
          <w:tcPr>
            <w:tcW w:w="9016" w:type="dxa"/>
          </w:tcPr>
          <w:p w14:paraId="49277070" w14:textId="77777777" w:rsidR="0013150E" w:rsidRDefault="0013150E" w:rsidP="0013150E">
            <w:pPr>
              <w:pStyle w:val="ListParagraph"/>
              <w:numPr>
                <w:ilvl w:val="0"/>
                <w:numId w:val="7"/>
              </w:numPr>
              <w:spacing w:after="0" w:line="240" w:lineRule="auto"/>
              <w:rPr>
                <w:rFonts w:ascii="Arial" w:hAnsi="Arial" w:cs="Arial"/>
                <w:b/>
              </w:rPr>
            </w:pPr>
            <w:r>
              <w:rPr>
                <w:rFonts w:ascii="Arial" w:hAnsi="Arial" w:cs="Arial"/>
                <w:b/>
              </w:rPr>
              <w:t xml:space="preserve">Variance across modes of study </w:t>
            </w:r>
          </w:p>
          <w:p w14:paraId="091149D7" w14:textId="0D0D2BEE" w:rsidR="0013150E" w:rsidRPr="00DC3462" w:rsidRDefault="0013150E" w:rsidP="0040785E">
            <w:pPr>
              <w:spacing w:after="0" w:line="240" w:lineRule="auto"/>
              <w:rPr>
                <w:rFonts w:ascii="Arial" w:hAnsi="Arial" w:cs="Arial"/>
              </w:rPr>
            </w:pPr>
            <w:r w:rsidRPr="2E192958">
              <w:rPr>
                <w:rFonts w:ascii="Arial" w:hAnsi="Arial" w:cs="Arial"/>
              </w:rPr>
              <w:t xml:space="preserve">If the provision you are examining includes modules/programmes offered across different modes of study, for example fully online delivery, </w:t>
            </w:r>
            <w:r w:rsidR="0040785E">
              <w:rPr>
                <w:rFonts w:ascii="Arial" w:hAnsi="Arial" w:cs="Arial"/>
              </w:rPr>
              <w:t>or across different locations, for example collaborative/</w:t>
            </w:r>
            <w:r w:rsidR="0040785E" w:rsidRPr="2E192958">
              <w:rPr>
                <w:rFonts w:ascii="Arial" w:hAnsi="Arial" w:cs="Arial"/>
              </w:rPr>
              <w:t>TNE</w:t>
            </w:r>
            <w:r w:rsidR="0040785E" w:rsidRPr="2E192958">
              <w:rPr>
                <w:rStyle w:val="FootnoteReference"/>
                <w:rFonts w:ascii="Arial" w:hAnsi="Arial" w:cs="Arial"/>
              </w:rPr>
              <w:footnoteReference w:id="1"/>
            </w:r>
            <w:r w:rsidR="0040785E">
              <w:rPr>
                <w:rFonts w:ascii="Arial" w:hAnsi="Arial" w:cs="Arial"/>
              </w:rPr>
              <w:t xml:space="preserve"> delivery, </w:t>
            </w:r>
            <w:r w:rsidRPr="2E192958">
              <w:rPr>
                <w:rFonts w:ascii="Arial" w:hAnsi="Arial" w:cs="Arial"/>
              </w:rPr>
              <w:t>please com</w:t>
            </w:r>
            <w:r w:rsidR="0040785E">
              <w:rPr>
                <w:rFonts w:ascii="Arial" w:hAnsi="Arial" w:cs="Arial"/>
              </w:rPr>
              <w:t xml:space="preserve">ment on any notable differences and areas of </w:t>
            </w:r>
            <w:r w:rsidR="009312E2">
              <w:rPr>
                <w:rFonts w:ascii="Arial" w:hAnsi="Arial" w:cs="Arial"/>
              </w:rPr>
              <w:t>good practice</w:t>
            </w:r>
            <w:r w:rsidRPr="2E192958">
              <w:rPr>
                <w:rFonts w:ascii="Arial" w:hAnsi="Arial" w:cs="Arial"/>
              </w:rPr>
              <w:t xml:space="preserve">.  </w:t>
            </w:r>
          </w:p>
        </w:tc>
      </w:tr>
      <w:tr w:rsidR="00445831" w:rsidRPr="00DC3462" w14:paraId="1E4B47D6" w14:textId="77777777" w:rsidTr="2E192958">
        <w:tc>
          <w:tcPr>
            <w:tcW w:w="9016" w:type="dxa"/>
          </w:tcPr>
          <w:p w14:paraId="045B8A46" w14:textId="77777777" w:rsidR="00445831" w:rsidRDefault="00445831" w:rsidP="00445831">
            <w:pPr>
              <w:pStyle w:val="ListParagraph"/>
              <w:spacing w:after="0" w:line="240" w:lineRule="auto"/>
              <w:rPr>
                <w:rFonts w:ascii="Arial" w:hAnsi="Arial" w:cs="Arial"/>
                <w:b/>
              </w:rPr>
            </w:pPr>
          </w:p>
          <w:p w14:paraId="5C380C09" w14:textId="77777777" w:rsidR="00445831" w:rsidRDefault="00445831" w:rsidP="00445831">
            <w:pPr>
              <w:pStyle w:val="ListParagraph"/>
              <w:spacing w:after="0" w:line="240" w:lineRule="auto"/>
              <w:rPr>
                <w:rFonts w:ascii="Arial" w:hAnsi="Arial" w:cs="Arial"/>
                <w:b/>
              </w:rPr>
            </w:pPr>
          </w:p>
          <w:p w14:paraId="4A38595B" w14:textId="77777777" w:rsidR="00445831" w:rsidRDefault="00445831" w:rsidP="00445831">
            <w:pPr>
              <w:pStyle w:val="ListParagraph"/>
              <w:spacing w:after="0" w:line="240" w:lineRule="auto"/>
              <w:rPr>
                <w:rFonts w:ascii="Arial" w:hAnsi="Arial" w:cs="Arial"/>
                <w:b/>
              </w:rPr>
            </w:pPr>
          </w:p>
          <w:p w14:paraId="2C09151F" w14:textId="77777777" w:rsidR="00445831" w:rsidRDefault="00445831" w:rsidP="00445831">
            <w:pPr>
              <w:pStyle w:val="ListParagraph"/>
              <w:spacing w:after="0" w:line="240" w:lineRule="auto"/>
              <w:rPr>
                <w:rFonts w:ascii="Arial" w:hAnsi="Arial" w:cs="Arial"/>
                <w:b/>
              </w:rPr>
            </w:pPr>
          </w:p>
          <w:p w14:paraId="78FCF8BD" w14:textId="77777777" w:rsidR="00445831" w:rsidRDefault="00445831" w:rsidP="00445831">
            <w:pPr>
              <w:pStyle w:val="ListParagraph"/>
              <w:spacing w:after="0" w:line="240" w:lineRule="auto"/>
              <w:rPr>
                <w:rFonts w:ascii="Arial" w:hAnsi="Arial" w:cs="Arial"/>
                <w:b/>
              </w:rPr>
            </w:pPr>
          </w:p>
          <w:p w14:paraId="64A07734" w14:textId="77777777" w:rsidR="00445831" w:rsidRDefault="00445831" w:rsidP="00445831">
            <w:pPr>
              <w:pStyle w:val="ListParagraph"/>
              <w:spacing w:after="0" w:line="240" w:lineRule="auto"/>
              <w:rPr>
                <w:rFonts w:ascii="Arial" w:hAnsi="Arial" w:cs="Arial"/>
                <w:b/>
              </w:rPr>
            </w:pPr>
          </w:p>
          <w:p w14:paraId="4787DBB2" w14:textId="77777777" w:rsidR="00445831" w:rsidRDefault="00445831" w:rsidP="00445831">
            <w:pPr>
              <w:pStyle w:val="ListParagraph"/>
              <w:spacing w:after="0" w:line="240" w:lineRule="auto"/>
              <w:rPr>
                <w:rFonts w:ascii="Arial" w:hAnsi="Arial" w:cs="Arial"/>
                <w:b/>
              </w:rPr>
            </w:pPr>
          </w:p>
          <w:p w14:paraId="338B7296" w14:textId="77777777" w:rsidR="00445831" w:rsidRDefault="00445831" w:rsidP="00445831">
            <w:pPr>
              <w:pStyle w:val="ListParagraph"/>
              <w:spacing w:after="0" w:line="240" w:lineRule="auto"/>
              <w:rPr>
                <w:rFonts w:ascii="Arial" w:hAnsi="Arial" w:cs="Arial"/>
                <w:b/>
              </w:rPr>
            </w:pPr>
          </w:p>
          <w:p w14:paraId="23521062" w14:textId="77777777" w:rsidR="00445831" w:rsidRDefault="00445831" w:rsidP="00445831">
            <w:pPr>
              <w:pStyle w:val="ListParagraph"/>
              <w:spacing w:after="0" w:line="240" w:lineRule="auto"/>
              <w:rPr>
                <w:rFonts w:ascii="Arial" w:hAnsi="Arial" w:cs="Arial"/>
                <w:b/>
              </w:rPr>
            </w:pPr>
          </w:p>
        </w:tc>
      </w:tr>
      <w:tr w:rsidR="005D3046" w:rsidRPr="00DC3462" w14:paraId="3D5ADAE0" w14:textId="77777777" w:rsidTr="2E192958">
        <w:tc>
          <w:tcPr>
            <w:tcW w:w="9016" w:type="dxa"/>
          </w:tcPr>
          <w:p w14:paraId="0B8C8E36" w14:textId="77777777" w:rsidR="005D3046" w:rsidRDefault="005D3046" w:rsidP="0013150E">
            <w:pPr>
              <w:pStyle w:val="ListParagraph"/>
              <w:numPr>
                <w:ilvl w:val="0"/>
                <w:numId w:val="7"/>
              </w:numPr>
              <w:spacing w:after="0" w:line="240" w:lineRule="auto"/>
              <w:rPr>
                <w:rFonts w:ascii="Arial" w:hAnsi="Arial" w:cs="Arial"/>
                <w:b/>
              </w:rPr>
            </w:pPr>
            <w:r>
              <w:rPr>
                <w:rFonts w:ascii="Arial" w:hAnsi="Arial" w:cs="Arial"/>
                <w:b/>
              </w:rPr>
              <w:t>Artificial Intelligence</w:t>
            </w:r>
          </w:p>
          <w:p w14:paraId="1D388FD4" w14:textId="77777777" w:rsidR="005D3046" w:rsidRDefault="005D3046" w:rsidP="005D3046">
            <w:pPr>
              <w:spacing w:after="0" w:line="240" w:lineRule="auto"/>
              <w:rPr>
                <w:rFonts w:ascii="Arial" w:hAnsi="Arial" w:cs="Arial"/>
                <w:b/>
              </w:rPr>
            </w:pPr>
            <w:r w:rsidRPr="00BC433F">
              <w:rPr>
                <w:rFonts w:ascii="Arial" w:hAnsi="Arial" w:cs="Arial"/>
              </w:rPr>
              <w:t xml:space="preserve">In recognition </w:t>
            </w:r>
            <w:r>
              <w:rPr>
                <w:rFonts w:ascii="Arial" w:hAnsi="Arial" w:cs="Arial"/>
              </w:rPr>
              <w:t xml:space="preserve">of </w:t>
            </w:r>
            <w:hyperlink r:id="rId13" w:history="1">
              <w:r w:rsidRPr="00647F12">
                <w:rPr>
                  <w:rStyle w:val="Hyperlink"/>
                  <w:rFonts w:ascii="Arial" w:hAnsi="Arial" w:cs="Arial"/>
                </w:rPr>
                <w:t>QAA Guidance</w:t>
              </w:r>
            </w:hyperlink>
            <w:r>
              <w:rPr>
                <w:rFonts w:ascii="Arial" w:hAnsi="Arial" w:cs="Arial"/>
              </w:rPr>
              <w:t xml:space="preserve"> </w:t>
            </w:r>
            <w:r w:rsidRPr="00BC433F">
              <w:rPr>
                <w:rFonts w:ascii="Arial" w:hAnsi="Arial" w:cs="Arial"/>
              </w:rPr>
              <w:t>issued on the opportunities and challenges posed by Generative Artificial Intelligence, do you have any comments with respect to how the Programme Assessment Board/ Programme team has approached and/or considered the risks to Academic Integrity posed by A</w:t>
            </w:r>
            <w:r>
              <w:rPr>
                <w:rFonts w:ascii="Arial" w:hAnsi="Arial" w:cs="Arial"/>
              </w:rPr>
              <w:t xml:space="preserve">rtificial </w:t>
            </w:r>
            <w:r w:rsidRPr="00BC433F">
              <w:rPr>
                <w:rFonts w:ascii="Arial" w:hAnsi="Arial" w:cs="Arial"/>
              </w:rPr>
              <w:t>I</w:t>
            </w:r>
            <w:r>
              <w:rPr>
                <w:rFonts w:ascii="Arial" w:hAnsi="Arial" w:cs="Arial"/>
              </w:rPr>
              <w:t>ntelligence</w:t>
            </w:r>
            <w:r w:rsidRPr="00BC433F">
              <w:rPr>
                <w:rFonts w:ascii="Arial" w:hAnsi="Arial" w:cs="Arial"/>
              </w:rPr>
              <w:t>?</w:t>
            </w:r>
          </w:p>
          <w:p w14:paraId="1780A587" w14:textId="077204C0" w:rsidR="005D3046" w:rsidRDefault="005D3046" w:rsidP="00445831">
            <w:pPr>
              <w:pStyle w:val="ListParagraph"/>
              <w:spacing w:after="0" w:line="240" w:lineRule="auto"/>
              <w:rPr>
                <w:rFonts w:ascii="Arial" w:hAnsi="Arial" w:cs="Arial"/>
                <w:b/>
              </w:rPr>
            </w:pPr>
          </w:p>
        </w:tc>
      </w:tr>
      <w:tr w:rsidR="005D3046" w:rsidRPr="00DC3462" w14:paraId="03C62EC9" w14:textId="77777777" w:rsidTr="2E192958">
        <w:trPr>
          <w:trHeight w:val="397"/>
        </w:trPr>
        <w:tc>
          <w:tcPr>
            <w:tcW w:w="9016" w:type="dxa"/>
          </w:tcPr>
          <w:p w14:paraId="2CAC2FF8" w14:textId="77777777" w:rsidR="005D3046" w:rsidRDefault="005D3046" w:rsidP="009312E2">
            <w:pPr>
              <w:spacing w:after="0" w:line="240" w:lineRule="auto"/>
              <w:rPr>
                <w:rFonts w:ascii="Arial" w:hAnsi="Arial" w:cs="Arial"/>
                <w:b/>
              </w:rPr>
            </w:pPr>
          </w:p>
          <w:p w14:paraId="2A52F047" w14:textId="77777777" w:rsidR="00445831" w:rsidRDefault="00445831" w:rsidP="009312E2">
            <w:pPr>
              <w:spacing w:after="0" w:line="240" w:lineRule="auto"/>
              <w:rPr>
                <w:rFonts w:ascii="Arial" w:hAnsi="Arial" w:cs="Arial"/>
                <w:b/>
              </w:rPr>
            </w:pPr>
          </w:p>
          <w:p w14:paraId="70542D87" w14:textId="77777777" w:rsidR="00445831" w:rsidRDefault="00445831" w:rsidP="009312E2">
            <w:pPr>
              <w:spacing w:after="0" w:line="240" w:lineRule="auto"/>
              <w:rPr>
                <w:rFonts w:ascii="Arial" w:hAnsi="Arial" w:cs="Arial"/>
                <w:b/>
              </w:rPr>
            </w:pPr>
          </w:p>
          <w:p w14:paraId="7B30374B" w14:textId="77777777" w:rsidR="00445831" w:rsidRDefault="00445831" w:rsidP="009312E2">
            <w:pPr>
              <w:spacing w:after="0" w:line="240" w:lineRule="auto"/>
              <w:rPr>
                <w:rFonts w:ascii="Arial" w:hAnsi="Arial" w:cs="Arial"/>
                <w:b/>
              </w:rPr>
            </w:pPr>
          </w:p>
        </w:tc>
      </w:tr>
      <w:tr w:rsidR="001D031F" w:rsidRPr="00DC3462" w14:paraId="7E83C721" w14:textId="77777777" w:rsidTr="2E192958">
        <w:trPr>
          <w:trHeight w:val="397"/>
        </w:trPr>
        <w:tc>
          <w:tcPr>
            <w:tcW w:w="9016" w:type="dxa"/>
          </w:tcPr>
          <w:p w14:paraId="0BF16463" w14:textId="1B7E8397" w:rsidR="001D031F" w:rsidRPr="00DC3462" w:rsidRDefault="001D031F" w:rsidP="001D031F">
            <w:pPr>
              <w:pStyle w:val="ListParagraph"/>
              <w:numPr>
                <w:ilvl w:val="0"/>
                <w:numId w:val="7"/>
              </w:numPr>
              <w:spacing w:after="0" w:line="240" w:lineRule="auto"/>
              <w:rPr>
                <w:rFonts w:ascii="Arial" w:hAnsi="Arial" w:cs="Arial"/>
                <w:b/>
                <w:bCs/>
              </w:rPr>
            </w:pPr>
            <w:r>
              <w:rPr>
                <w:rFonts w:ascii="Arial" w:hAnsi="Arial" w:cs="Arial"/>
                <w:b/>
                <w:bCs/>
              </w:rPr>
              <w:lastRenderedPageBreak/>
              <w:t>Engagement with the programme team</w:t>
            </w:r>
          </w:p>
          <w:p w14:paraId="1E35517C" w14:textId="3BFF890C" w:rsidR="001D031F" w:rsidRDefault="001D031F" w:rsidP="001D031F">
            <w:pPr>
              <w:spacing w:after="0" w:line="240" w:lineRule="auto"/>
              <w:rPr>
                <w:rFonts w:ascii="Arial" w:hAnsi="Arial" w:cs="Arial"/>
                <w:b/>
              </w:rPr>
            </w:pPr>
            <w:r w:rsidRPr="00DC3462">
              <w:rPr>
                <w:rFonts w:ascii="Arial" w:hAnsi="Arial" w:cs="Arial"/>
              </w:rPr>
              <w:t xml:space="preserve">Please comment on </w:t>
            </w:r>
            <w:r>
              <w:rPr>
                <w:rFonts w:ascii="Arial" w:hAnsi="Arial" w:cs="Arial"/>
              </w:rPr>
              <w:t>your engagement with the ENU programme team.</w:t>
            </w:r>
          </w:p>
        </w:tc>
      </w:tr>
      <w:tr w:rsidR="001D031F" w:rsidRPr="00DC3462" w14:paraId="263525E8" w14:textId="77777777" w:rsidTr="2E192958">
        <w:trPr>
          <w:trHeight w:val="397"/>
        </w:trPr>
        <w:tc>
          <w:tcPr>
            <w:tcW w:w="9016" w:type="dxa"/>
          </w:tcPr>
          <w:p w14:paraId="020724C0" w14:textId="77777777" w:rsidR="001D031F" w:rsidRDefault="001D031F" w:rsidP="001D031F">
            <w:pPr>
              <w:spacing w:after="0" w:line="240" w:lineRule="auto"/>
              <w:rPr>
                <w:rFonts w:ascii="Arial" w:hAnsi="Arial" w:cs="Arial"/>
                <w:b/>
              </w:rPr>
            </w:pPr>
          </w:p>
          <w:p w14:paraId="7F79CFED" w14:textId="77777777" w:rsidR="001D031F" w:rsidRDefault="001D031F" w:rsidP="001D031F">
            <w:pPr>
              <w:spacing w:after="0" w:line="240" w:lineRule="auto"/>
              <w:rPr>
                <w:rFonts w:ascii="Arial" w:hAnsi="Arial" w:cs="Arial"/>
                <w:b/>
              </w:rPr>
            </w:pPr>
          </w:p>
          <w:p w14:paraId="26F4EF08" w14:textId="77777777" w:rsidR="001D031F" w:rsidRDefault="001D031F" w:rsidP="001D031F">
            <w:pPr>
              <w:spacing w:after="0" w:line="240" w:lineRule="auto"/>
              <w:rPr>
                <w:rFonts w:ascii="Arial" w:hAnsi="Arial" w:cs="Arial"/>
                <w:b/>
              </w:rPr>
            </w:pPr>
          </w:p>
          <w:p w14:paraId="30D9A1FC" w14:textId="77777777" w:rsidR="001D031F" w:rsidRDefault="001D031F" w:rsidP="001D031F">
            <w:pPr>
              <w:spacing w:after="0" w:line="240" w:lineRule="auto"/>
              <w:rPr>
                <w:rFonts w:ascii="Arial" w:hAnsi="Arial" w:cs="Arial"/>
                <w:b/>
              </w:rPr>
            </w:pPr>
          </w:p>
          <w:p w14:paraId="7EE5774C" w14:textId="77777777" w:rsidR="001D031F" w:rsidRDefault="001D031F" w:rsidP="001D031F">
            <w:pPr>
              <w:spacing w:after="0" w:line="240" w:lineRule="auto"/>
              <w:rPr>
                <w:rFonts w:ascii="Arial" w:hAnsi="Arial" w:cs="Arial"/>
                <w:b/>
              </w:rPr>
            </w:pPr>
          </w:p>
          <w:p w14:paraId="783E5FBA" w14:textId="77777777" w:rsidR="001D031F" w:rsidRDefault="001D031F" w:rsidP="001D031F">
            <w:pPr>
              <w:spacing w:after="0" w:line="240" w:lineRule="auto"/>
              <w:rPr>
                <w:rFonts w:ascii="Arial" w:hAnsi="Arial" w:cs="Arial"/>
                <w:b/>
              </w:rPr>
            </w:pPr>
          </w:p>
          <w:p w14:paraId="36EB708C" w14:textId="77777777" w:rsidR="001D031F" w:rsidRDefault="001D031F" w:rsidP="001D031F">
            <w:pPr>
              <w:spacing w:after="0" w:line="240" w:lineRule="auto"/>
              <w:rPr>
                <w:rFonts w:ascii="Arial" w:hAnsi="Arial" w:cs="Arial"/>
                <w:b/>
              </w:rPr>
            </w:pPr>
          </w:p>
          <w:p w14:paraId="58112E96" w14:textId="77777777" w:rsidR="001D031F" w:rsidRDefault="001D031F" w:rsidP="001D031F">
            <w:pPr>
              <w:spacing w:after="0" w:line="240" w:lineRule="auto"/>
              <w:rPr>
                <w:rFonts w:ascii="Arial" w:hAnsi="Arial" w:cs="Arial"/>
                <w:b/>
              </w:rPr>
            </w:pPr>
          </w:p>
        </w:tc>
      </w:tr>
      <w:tr w:rsidR="001D031F" w:rsidRPr="00DC3462" w14:paraId="2D487E10" w14:textId="77777777" w:rsidTr="2E192958">
        <w:trPr>
          <w:trHeight w:val="397"/>
        </w:trPr>
        <w:tc>
          <w:tcPr>
            <w:tcW w:w="9016" w:type="dxa"/>
          </w:tcPr>
          <w:p w14:paraId="0D68B1C7" w14:textId="77777777" w:rsidR="001D031F" w:rsidRPr="00DC3462" w:rsidRDefault="001D031F" w:rsidP="001D031F">
            <w:pPr>
              <w:pStyle w:val="ListParagraph"/>
              <w:numPr>
                <w:ilvl w:val="0"/>
                <w:numId w:val="7"/>
              </w:numPr>
              <w:spacing w:after="0" w:line="240" w:lineRule="auto"/>
              <w:rPr>
                <w:rFonts w:ascii="Arial" w:hAnsi="Arial" w:cs="Arial"/>
                <w:b/>
                <w:bCs/>
              </w:rPr>
            </w:pPr>
            <w:r w:rsidRPr="2E192958">
              <w:rPr>
                <w:rFonts w:ascii="Arial" w:hAnsi="Arial" w:cs="Arial"/>
                <w:b/>
                <w:bCs/>
              </w:rPr>
              <w:t>Good practice</w:t>
            </w:r>
          </w:p>
          <w:p w14:paraId="0478E727" w14:textId="77777777" w:rsidR="001D031F" w:rsidRPr="00DC3462" w:rsidRDefault="001D031F" w:rsidP="001D031F">
            <w:pPr>
              <w:spacing w:after="0" w:line="240" w:lineRule="auto"/>
              <w:rPr>
                <w:rFonts w:ascii="Arial" w:hAnsi="Arial" w:cs="Arial"/>
              </w:rPr>
            </w:pPr>
            <w:r w:rsidRPr="00DC3462">
              <w:rPr>
                <w:rFonts w:ascii="Arial" w:hAnsi="Arial" w:cs="Arial"/>
              </w:rPr>
              <w:t>Please comment on any areas of good practice that you wish to highlight</w:t>
            </w:r>
            <w:r>
              <w:rPr>
                <w:rFonts w:ascii="Arial" w:hAnsi="Arial" w:cs="Arial"/>
              </w:rPr>
              <w:t>.</w:t>
            </w:r>
          </w:p>
        </w:tc>
      </w:tr>
      <w:tr w:rsidR="001D031F" w:rsidRPr="00DC3462" w14:paraId="0899D526" w14:textId="77777777" w:rsidTr="2E192958">
        <w:tc>
          <w:tcPr>
            <w:tcW w:w="9016" w:type="dxa"/>
          </w:tcPr>
          <w:p w14:paraId="5118FCCF" w14:textId="77777777" w:rsidR="001D031F" w:rsidRPr="00DC3462" w:rsidRDefault="001D031F" w:rsidP="001D031F">
            <w:pPr>
              <w:spacing w:after="0" w:line="240" w:lineRule="auto"/>
              <w:rPr>
                <w:rFonts w:ascii="Arial" w:hAnsi="Arial" w:cs="Arial"/>
              </w:rPr>
            </w:pPr>
          </w:p>
          <w:p w14:paraId="46A7789A" w14:textId="77777777" w:rsidR="001D031F" w:rsidRPr="00DC3462" w:rsidRDefault="001D031F" w:rsidP="001D031F">
            <w:pPr>
              <w:spacing w:after="0" w:line="240" w:lineRule="auto"/>
              <w:rPr>
                <w:rFonts w:ascii="Arial" w:hAnsi="Arial" w:cs="Arial"/>
              </w:rPr>
            </w:pPr>
          </w:p>
          <w:p w14:paraId="6F8CD7EF" w14:textId="77777777" w:rsidR="001D031F" w:rsidRPr="00DC3462" w:rsidRDefault="001D031F" w:rsidP="001D031F">
            <w:pPr>
              <w:spacing w:after="0" w:line="240" w:lineRule="auto"/>
              <w:rPr>
                <w:rFonts w:ascii="Arial" w:hAnsi="Arial" w:cs="Arial"/>
              </w:rPr>
            </w:pPr>
          </w:p>
          <w:p w14:paraId="0944D780" w14:textId="77777777" w:rsidR="001D031F" w:rsidRPr="00DC3462" w:rsidRDefault="001D031F" w:rsidP="001D031F">
            <w:pPr>
              <w:spacing w:after="0" w:line="240" w:lineRule="auto"/>
              <w:rPr>
                <w:rFonts w:ascii="Arial" w:hAnsi="Arial" w:cs="Arial"/>
              </w:rPr>
            </w:pPr>
          </w:p>
          <w:p w14:paraId="310BFDBA" w14:textId="77777777" w:rsidR="001D031F" w:rsidRPr="00DC3462" w:rsidRDefault="001D031F" w:rsidP="001D031F">
            <w:pPr>
              <w:spacing w:after="0" w:line="240" w:lineRule="auto"/>
              <w:rPr>
                <w:rFonts w:ascii="Arial" w:hAnsi="Arial" w:cs="Arial"/>
              </w:rPr>
            </w:pPr>
          </w:p>
          <w:p w14:paraId="34119333" w14:textId="77777777" w:rsidR="001D031F" w:rsidRPr="00DC3462" w:rsidRDefault="001D031F" w:rsidP="001D031F">
            <w:pPr>
              <w:spacing w:after="0" w:line="240" w:lineRule="auto"/>
              <w:rPr>
                <w:rFonts w:ascii="Arial" w:hAnsi="Arial" w:cs="Arial"/>
              </w:rPr>
            </w:pPr>
          </w:p>
          <w:p w14:paraId="2148E212" w14:textId="77777777" w:rsidR="001D031F" w:rsidRPr="00DC3462" w:rsidRDefault="001D031F" w:rsidP="001D031F">
            <w:pPr>
              <w:spacing w:after="0" w:line="240" w:lineRule="auto"/>
              <w:rPr>
                <w:rFonts w:ascii="Arial" w:hAnsi="Arial" w:cs="Arial"/>
              </w:rPr>
            </w:pPr>
          </w:p>
          <w:p w14:paraId="04159E84" w14:textId="77777777" w:rsidR="001D031F" w:rsidRPr="00DC3462" w:rsidRDefault="001D031F" w:rsidP="001D031F">
            <w:pPr>
              <w:spacing w:after="0" w:line="240" w:lineRule="auto"/>
              <w:rPr>
                <w:rFonts w:ascii="Arial" w:hAnsi="Arial" w:cs="Arial"/>
              </w:rPr>
            </w:pPr>
          </w:p>
          <w:p w14:paraId="4C6ED67D" w14:textId="77777777" w:rsidR="001D031F" w:rsidRPr="00DC3462" w:rsidRDefault="001D031F" w:rsidP="001D031F">
            <w:pPr>
              <w:spacing w:after="0" w:line="240" w:lineRule="auto"/>
              <w:rPr>
                <w:rFonts w:ascii="Arial" w:hAnsi="Arial" w:cs="Arial"/>
              </w:rPr>
            </w:pPr>
          </w:p>
          <w:p w14:paraId="53275D83" w14:textId="77777777" w:rsidR="001D031F" w:rsidRPr="00DC3462" w:rsidRDefault="001D031F" w:rsidP="001D031F">
            <w:pPr>
              <w:spacing w:after="0" w:line="240" w:lineRule="auto"/>
              <w:rPr>
                <w:rFonts w:ascii="Arial" w:hAnsi="Arial" w:cs="Arial"/>
              </w:rPr>
            </w:pPr>
          </w:p>
          <w:p w14:paraId="283B5E35" w14:textId="77777777" w:rsidR="001D031F" w:rsidRPr="00DC3462" w:rsidRDefault="001D031F" w:rsidP="001D031F">
            <w:pPr>
              <w:spacing w:after="0" w:line="240" w:lineRule="auto"/>
              <w:rPr>
                <w:rFonts w:ascii="Arial" w:hAnsi="Arial" w:cs="Arial"/>
              </w:rPr>
            </w:pPr>
          </w:p>
        </w:tc>
      </w:tr>
      <w:tr w:rsidR="001D031F" w:rsidRPr="00DC3462" w14:paraId="4E20D570" w14:textId="77777777" w:rsidTr="2E192958">
        <w:tc>
          <w:tcPr>
            <w:tcW w:w="9016" w:type="dxa"/>
          </w:tcPr>
          <w:p w14:paraId="1092C7A2" w14:textId="3876D818" w:rsidR="001D031F" w:rsidRPr="00DC3462" w:rsidRDefault="001D031F" w:rsidP="001D031F">
            <w:pPr>
              <w:pStyle w:val="ListParagraph"/>
              <w:numPr>
                <w:ilvl w:val="0"/>
                <w:numId w:val="7"/>
              </w:numPr>
              <w:spacing w:after="0" w:line="240" w:lineRule="auto"/>
              <w:rPr>
                <w:rFonts w:ascii="Arial" w:hAnsi="Arial" w:cs="Arial"/>
                <w:b/>
                <w:bCs/>
              </w:rPr>
            </w:pPr>
            <w:r>
              <w:rPr>
                <w:rFonts w:ascii="Arial" w:hAnsi="Arial" w:cs="Arial"/>
                <w:b/>
                <w:bCs/>
              </w:rPr>
              <w:t xml:space="preserve">Module or Programme-level </w:t>
            </w:r>
            <w:r w:rsidRPr="2E192958">
              <w:rPr>
                <w:rFonts w:ascii="Arial" w:hAnsi="Arial" w:cs="Arial"/>
                <w:b/>
                <w:bCs/>
              </w:rPr>
              <w:t>Recommendations</w:t>
            </w:r>
          </w:p>
          <w:p w14:paraId="6A01477F" w14:textId="73EEF473" w:rsidR="001D031F" w:rsidRPr="00DC3462" w:rsidRDefault="001D031F" w:rsidP="001D031F">
            <w:pPr>
              <w:spacing w:after="0" w:line="240" w:lineRule="auto"/>
              <w:rPr>
                <w:rFonts w:ascii="Arial" w:hAnsi="Arial" w:cs="Arial"/>
              </w:rPr>
            </w:pPr>
            <w:r w:rsidRPr="00DC3462">
              <w:rPr>
                <w:rFonts w:ascii="Arial" w:hAnsi="Arial" w:cs="Arial"/>
              </w:rPr>
              <w:t>Please specify any recommendations that you wish to make</w:t>
            </w:r>
            <w:r>
              <w:rPr>
                <w:rFonts w:ascii="Arial" w:hAnsi="Arial" w:cs="Arial"/>
              </w:rPr>
              <w:t xml:space="preserve"> to the module/programme team(s).</w:t>
            </w:r>
          </w:p>
        </w:tc>
      </w:tr>
      <w:tr w:rsidR="001D031F" w:rsidRPr="00DC3462" w14:paraId="7029EFD7" w14:textId="77777777" w:rsidTr="2E192958">
        <w:tc>
          <w:tcPr>
            <w:tcW w:w="9016" w:type="dxa"/>
          </w:tcPr>
          <w:p w14:paraId="5CA8FEA8" w14:textId="77777777" w:rsidR="001D031F" w:rsidRPr="00DC3462" w:rsidRDefault="001D031F" w:rsidP="001D031F">
            <w:pPr>
              <w:pStyle w:val="ListParagraph"/>
              <w:spacing w:after="0" w:line="240" w:lineRule="auto"/>
              <w:rPr>
                <w:rFonts w:ascii="Arial" w:hAnsi="Arial" w:cs="Arial"/>
                <w:b/>
              </w:rPr>
            </w:pPr>
          </w:p>
          <w:p w14:paraId="5A3E4C1F" w14:textId="77777777" w:rsidR="001D031F" w:rsidRPr="00DC3462" w:rsidRDefault="001D031F" w:rsidP="001D031F">
            <w:pPr>
              <w:pStyle w:val="ListParagraph"/>
              <w:spacing w:after="0" w:line="240" w:lineRule="auto"/>
              <w:rPr>
                <w:rFonts w:ascii="Arial" w:hAnsi="Arial" w:cs="Arial"/>
                <w:b/>
              </w:rPr>
            </w:pPr>
          </w:p>
          <w:p w14:paraId="22FB19FB" w14:textId="77777777" w:rsidR="001D031F" w:rsidRPr="00DC3462" w:rsidRDefault="001D031F" w:rsidP="001D031F">
            <w:pPr>
              <w:pStyle w:val="ListParagraph"/>
              <w:spacing w:after="0" w:line="240" w:lineRule="auto"/>
              <w:rPr>
                <w:rFonts w:ascii="Arial" w:hAnsi="Arial" w:cs="Arial"/>
                <w:b/>
              </w:rPr>
            </w:pPr>
          </w:p>
          <w:p w14:paraId="7444D1ED" w14:textId="77777777" w:rsidR="001D031F" w:rsidRPr="00296217" w:rsidRDefault="001D031F" w:rsidP="001D031F">
            <w:pPr>
              <w:spacing w:after="0" w:line="240" w:lineRule="auto"/>
              <w:ind w:left="720"/>
              <w:rPr>
                <w:rFonts w:ascii="Arial" w:hAnsi="Arial" w:cs="Arial"/>
                <w:b/>
              </w:rPr>
            </w:pPr>
          </w:p>
          <w:p w14:paraId="0F366012" w14:textId="77777777" w:rsidR="001D031F" w:rsidRPr="00DC3462" w:rsidRDefault="001D031F" w:rsidP="001D031F">
            <w:pPr>
              <w:pStyle w:val="ListParagraph"/>
              <w:spacing w:after="0" w:line="240" w:lineRule="auto"/>
              <w:rPr>
                <w:rFonts w:ascii="Arial" w:hAnsi="Arial" w:cs="Arial"/>
                <w:b/>
              </w:rPr>
            </w:pPr>
          </w:p>
          <w:p w14:paraId="34104677" w14:textId="77777777" w:rsidR="001D031F" w:rsidRPr="00DC3462" w:rsidRDefault="001D031F" w:rsidP="001D031F">
            <w:pPr>
              <w:pStyle w:val="ListParagraph"/>
              <w:spacing w:after="0" w:line="240" w:lineRule="auto"/>
              <w:rPr>
                <w:rFonts w:ascii="Arial" w:hAnsi="Arial" w:cs="Arial"/>
                <w:b/>
              </w:rPr>
            </w:pPr>
          </w:p>
          <w:p w14:paraId="6F6C1859" w14:textId="77777777" w:rsidR="001D031F" w:rsidRPr="00DC3462" w:rsidRDefault="001D031F" w:rsidP="001D031F">
            <w:pPr>
              <w:pStyle w:val="ListParagraph"/>
              <w:spacing w:after="0" w:line="240" w:lineRule="auto"/>
              <w:rPr>
                <w:rFonts w:ascii="Arial" w:hAnsi="Arial" w:cs="Arial"/>
                <w:b/>
              </w:rPr>
            </w:pPr>
          </w:p>
          <w:p w14:paraId="20EEF55C" w14:textId="77777777" w:rsidR="001D031F" w:rsidRPr="00DC3462" w:rsidRDefault="001D031F" w:rsidP="001D031F">
            <w:pPr>
              <w:pStyle w:val="ListParagraph"/>
              <w:spacing w:after="0" w:line="240" w:lineRule="auto"/>
              <w:rPr>
                <w:rFonts w:ascii="Arial" w:hAnsi="Arial" w:cs="Arial"/>
                <w:b/>
              </w:rPr>
            </w:pPr>
          </w:p>
          <w:p w14:paraId="0A479AF9" w14:textId="77777777" w:rsidR="001D031F" w:rsidRPr="00DC3462" w:rsidRDefault="001D031F" w:rsidP="001D031F">
            <w:pPr>
              <w:spacing w:after="0" w:line="240" w:lineRule="auto"/>
              <w:ind w:left="720"/>
              <w:rPr>
                <w:rFonts w:ascii="Arial" w:hAnsi="Arial" w:cs="Arial"/>
                <w:b/>
              </w:rPr>
            </w:pPr>
          </w:p>
          <w:p w14:paraId="7811000C" w14:textId="77777777" w:rsidR="001D031F" w:rsidRPr="00DC3462" w:rsidRDefault="001D031F" w:rsidP="001D031F">
            <w:pPr>
              <w:spacing w:after="0" w:line="240" w:lineRule="auto"/>
              <w:ind w:left="720"/>
              <w:rPr>
                <w:rFonts w:ascii="Arial" w:hAnsi="Arial" w:cs="Arial"/>
                <w:b/>
              </w:rPr>
            </w:pPr>
          </w:p>
          <w:p w14:paraId="3F3BB20A" w14:textId="77777777" w:rsidR="001D031F" w:rsidRPr="00DC3462" w:rsidRDefault="001D031F" w:rsidP="001D031F">
            <w:pPr>
              <w:spacing w:after="0" w:line="240" w:lineRule="auto"/>
              <w:rPr>
                <w:rFonts w:ascii="Arial" w:hAnsi="Arial" w:cs="Arial"/>
                <w:b/>
              </w:rPr>
            </w:pPr>
          </w:p>
        </w:tc>
      </w:tr>
      <w:tr w:rsidR="001D031F" w:rsidRPr="00DC3462" w14:paraId="0256BFD8" w14:textId="77777777" w:rsidTr="2E192958">
        <w:tc>
          <w:tcPr>
            <w:tcW w:w="9016" w:type="dxa"/>
          </w:tcPr>
          <w:p w14:paraId="13E2EC84" w14:textId="77777777" w:rsidR="001D031F" w:rsidRDefault="001D031F" w:rsidP="001D031F">
            <w:pPr>
              <w:pStyle w:val="ListParagraph"/>
              <w:numPr>
                <w:ilvl w:val="0"/>
                <w:numId w:val="7"/>
              </w:numPr>
              <w:spacing w:after="0" w:line="240" w:lineRule="auto"/>
              <w:rPr>
                <w:rFonts w:ascii="Arial" w:hAnsi="Arial" w:cs="Arial"/>
                <w:b/>
              </w:rPr>
            </w:pPr>
            <w:r>
              <w:rPr>
                <w:rFonts w:ascii="Arial" w:hAnsi="Arial" w:cs="Arial"/>
                <w:b/>
              </w:rPr>
              <w:t>University-level Recommendations/Feedback</w:t>
            </w:r>
          </w:p>
          <w:p w14:paraId="03983C87" w14:textId="412B8E06" w:rsidR="001D031F" w:rsidRPr="0040785E" w:rsidRDefault="001D031F" w:rsidP="001D031F">
            <w:pPr>
              <w:spacing w:after="0" w:line="240" w:lineRule="auto"/>
              <w:rPr>
                <w:rFonts w:ascii="Arial" w:hAnsi="Arial" w:cs="Arial"/>
                <w:b/>
              </w:rPr>
            </w:pPr>
            <w:r>
              <w:rPr>
                <w:rFonts w:ascii="Arial" w:hAnsi="Arial" w:cs="Arial"/>
              </w:rPr>
              <w:t xml:space="preserve">If you have any comments or </w:t>
            </w:r>
            <w:r w:rsidRPr="0040785E">
              <w:rPr>
                <w:rFonts w:ascii="Arial" w:hAnsi="Arial" w:cs="Arial"/>
              </w:rPr>
              <w:t>feedback on University-level matters, such as assessment regulations</w:t>
            </w:r>
            <w:r>
              <w:rPr>
                <w:rFonts w:ascii="Arial" w:hAnsi="Arial" w:cs="Arial"/>
              </w:rPr>
              <w:t>,</w:t>
            </w:r>
            <w:r w:rsidRPr="0040785E">
              <w:rPr>
                <w:rFonts w:ascii="Arial" w:hAnsi="Arial" w:cs="Arial"/>
              </w:rPr>
              <w:t xml:space="preserve"> </w:t>
            </w:r>
            <w:r>
              <w:rPr>
                <w:rFonts w:ascii="Arial" w:hAnsi="Arial" w:cs="Arial"/>
              </w:rPr>
              <w:t>which should be</w:t>
            </w:r>
            <w:r w:rsidRPr="0040785E">
              <w:rPr>
                <w:rFonts w:ascii="Arial" w:hAnsi="Arial" w:cs="Arial"/>
              </w:rPr>
              <w:t xml:space="preserve"> considered directly by the Vice-Pr</w:t>
            </w:r>
            <w:r>
              <w:rPr>
                <w:rFonts w:ascii="Arial" w:hAnsi="Arial" w:cs="Arial"/>
              </w:rPr>
              <w:t xml:space="preserve">incipal for Learning &amp; Teaching or </w:t>
            </w:r>
            <w:r w:rsidRPr="0040785E">
              <w:rPr>
                <w:rFonts w:ascii="Arial" w:hAnsi="Arial" w:cs="Arial"/>
              </w:rPr>
              <w:t>Head of Quality &amp; Enhancem</w:t>
            </w:r>
            <w:r>
              <w:rPr>
                <w:rFonts w:ascii="Arial" w:hAnsi="Arial" w:cs="Arial"/>
              </w:rPr>
              <w:t>ent, please provide these below.</w:t>
            </w:r>
          </w:p>
        </w:tc>
      </w:tr>
      <w:tr w:rsidR="001D031F" w:rsidRPr="00DC3462" w14:paraId="1B9941FF" w14:textId="77777777" w:rsidTr="2E192958">
        <w:tc>
          <w:tcPr>
            <w:tcW w:w="9016" w:type="dxa"/>
          </w:tcPr>
          <w:p w14:paraId="550A68CE" w14:textId="77777777" w:rsidR="001D031F" w:rsidRDefault="001D031F" w:rsidP="001D031F">
            <w:pPr>
              <w:pStyle w:val="ListParagraph"/>
              <w:spacing w:after="0" w:line="240" w:lineRule="auto"/>
              <w:rPr>
                <w:rFonts w:ascii="Arial" w:hAnsi="Arial" w:cs="Arial"/>
                <w:b/>
              </w:rPr>
            </w:pPr>
          </w:p>
          <w:p w14:paraId="0B638E8B" w14:textId="16436C69" w:rsidR="001D031F" w:rsidRDefault="001D031F" w:rsidP="001D031F">
            <w:pPr>
              <w:pStyle w:val="ListParagraph"/>
              <w:spacing w:after="0" w:line="240" w:lineRule="auto"/>
              <w:rPr>
                <w:rFonts w:ascii="Arial" w:hAnsi="Arial" w:cs="Arial"/>
                <w:b/>
              </w:rPr>
            </w:pPr>
          </w:p>
          <w:p w14:paraId="33A2BBA8" w14:textId="0505E8C3" w:rsidR="001D031F" w:rsidRDefault="001D031F" w:rsidP="001D031F">
            <w:pPr>
              <w:pStyle w:val="ListParagraph"/>
              <w:spacing w:after="0" w:line="240" w:lineRule="auto"/>
              <w:rPr>
                <w:rFonts w:ascii="Arial" w:hAnsi="Arial" w:cs="Arial"/>
                <w:b/>
              </w:rPr>
            </w:pPr>
          </w:p>
          <w:p w14:paraId="4EBF3451" w14:textId="1846D91A" w:rsidR="001D031F" w:rsidRDefault="001D031F" w:rsidP="001D031F">
            <w:pPr>
              <w:pStyle w:val="ListParagraph"/>
              <w:spacing w:after="0" w:line="240" w:lineRule="auto"/>
              <w:rPr>
                <w:rFonts w:ascii="Arial" w:hAnsi="Arial" w:cs="Arial"/>
                <w:b/>
              </w:rPr>
            </w:pPr>
          </w:p>
          <w:p w14:paraId="71036D78" w14:textId="2B8B892F" w:rsidR="001D031F" w:rsidRDefault="001D031F" w:rsidP="001D031F">
            <w:pPr>
              <w:pStyle w:val="ListParagraph"/>
              <w:spacing w:after="0" w:line="240" w:lineRule="auto"/>
              <w:rPr>
                <w:rFonts w:ascii="Arial" w:hAnsi="Arial" w:cs="Arial"/>
                <w:b/>
              </w:rPr>
            </w:pPr>
          </w:p>
          <w:p w14:paraId="231A9BD4" w14:textId="4ED8DFFE" w:rsidR="001D031F" w:rsidRDefault="001D031F" w:rsidP="001D031F">
            <w:pPr>
              <w:pStyle w:val="ListParagraph"/>
              <w:spacing w:after="0" w:line="240" w:lineRule="auto"/>
              <w:rPr>
                <w:rFonts w:ascii="Arial" w:hAnsi="Arial" w:cs="Arial"/>
                <w:b/>
              </w:rPr>
            </w:pPr>
          </w:p>
          <w:p w14:paraId="535C4BC6" w14:textId="77777777" w:rsidR="001D031F" w:rsidRPr="00445831" w:rsidRDefault="001D031F" w:rsidP="00445831">
            <w:pPr>
              <w:spacing w:after="0" w:line="240" w:lineRule="auto"/>
              <w:rPr>
                <w:rFonts w:ascii="Arial" w:hAnsi="Arial" w:cs="Arial"/>
                <w:b/>
              </w:rPr>
            </w:pPr>
          </w:p>
          <w:p w14:paraId="16D3D8ED" w14:textId="77777777" w:rsidR="001D031F" w:rsidRDefault="001D031F" w:rsidP="001D031F">
            <w:pPr>
              <w:pStyle w:val="ListParagraph"/>
              <w:spacing w:after="0" w:line="240" w:lineRule="auto"/>
              <w:rPr>
                <w:rFonts w:ascii="Arial" w:hAnsi="Arial" w:cs="Arial"/>
                <w:b/>
              </w:rPr>
            </w:pPr>
          </w:p>
          <w:p w14:paraId="5835C873" w14:textId="77777777" w:rsidR="001D031F" w:rsidRDefault="001D031F" w:rsidP="001D031F">
            <w:pPr>
              <w:pStyle w:val="ListParagraph"/>
              <w:spacing w:after="0" w:line="240" w:lineRule="auto"/>
              <w:rPr>
                <w:rFonts w:ascii="Arial" w:hAnsi="Arial" w:cs="Arial"/>
                <w:b/>
              </w:rPr>
            </w:pPr>
          </w:p>
          <w:p w14:paraId="2257C124" w14:textId="77777777" w:rsidR="001D031F" w:rsidRPr="00DC3462" w:rsidRDefault="001D031F" w:rsidP="001D031F">
            <w:pPr>
              <w:pStyle w:val="ListParagraph"/>
              <w:spacing w:after="0" w:line="240" w:lineRule="auto"/>
              <w:rPr>
                <w:rFonts w:ascii="Arial" w:hAnsi="Arial" w:cs="Arial"/>
                <w:b/>
              </w:rPr>
            </w:pPr>
          </w:p>
        </w:tc>
      </w:tr>
    </w:tbl>
    <w:p w14:paraId="1FA8246C" w14:textId="77777777" w:rsidR="00ED4815" w:rsidRDefault="00ED4815">
      <w: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3"/>
        <w:gridCol w:w="704"/>
        <w:gridCol w:w="655"/>
        <w:gridCol w:w="534"/>
      </w:tblGrid>
      <w:tr w:rsidR="0013150E" w:rsidRPr="00DC3462" w14:paraId="6200D0E1" w14:textId="77777777" w:rsidTr="00ED4815">
        <w:trPr>
          <w:trHeight w:val="1395"/>
        </w:trPr>
        <w:tc>
          <w:tcPr>
            <w:tcW w:w="9016" w:type="dxa"/>
            <w:gridSpan w:val="4"/>
            <w:tcBorders>
              <w:top w:val="nil"/>
              <w:left w:val="nil"/>
              <w:bottom w:val="nil"/>
              <w:right w:val="nil"/>
            </w:tcBorders>
          </w:tcPr>
          <w:p w14:paraId="618584CA" w14:textId="37D3F808" w:rsidR="0013150E" w:rsidRPr="0040785E" w:rsidRDefault="0040785E" w:rsidP="0013150E">
            <w:pPr>
              <w:spacing w:before="240" w:after="0" w:line="240" w:lineRule="auto"/>
              <w:rPr>
                <w:rFonts w:ascii="Arial" w:hAnsi="Arial" w:cs="Arial"/>
                <w:b/>
                <w:sz w:val="24"/>
                <w:szCs w:val="24"/>
              </w:rPr>
            </w:pPr>
            <w:r>
              <w:rPr>
                <w:rFonts w:ascii="Arial" w:hAnsi="Arial" w:cs="Arial"/>
                <w:b/>
                <w:sz w:val="24"/>
                <w:szCs w:val="24"/>
              </w:rPr>
              <w:lastRenderedPageBreak/>
              <w:t>Section D</w:t>
            </w:r>
            <w:r w:rsidR="0013150E" w:rsidRPr="0040785E">
              <w:rPr>
                <w:rFonts w:ascii="Arial" w:hAnsi="Arial" w:cs="Arial"/>
                <w:b/>
                <w:sz w:val="24"/>
                <w:szCs w:val="24"/>
              </w:rPr>
              <w:t xml:space="preserve"> </w:t>
            </w:r>
          </w:p>
          <w:p w14:paraId="5A441937" w14:textId="78C70D81" w:rsidR="0013150E" w:rsidRPr="00DC3462" w:rsidRDefault="0013150E" w:rsidP="0013150E">
            <w:pPr>
              <w:spacing w:before="240" w:after="0" w:line="240" w:lineRule="auto"/>
              <w:rPr>
                <w:rFonts w:ascii="Arial" w:hAnsi="Arial" w:cs="Arial"/>
              </w:rPr>
            </w:pPr>
            <w:r w:rsidRPr="00DC3462">
              <w:rPr>
                <w:rFonts w:ascii="Arial" w:hAnsi="Arial" w:cs="Arial"/>
              </w:rPr>
              <w:t xml:space="preserve">This checklist </w:t>
            </w:r>
            <w:r w:rsidR="00C14E3E">
              <w:rPr>
                <w:rFonts w:ascii="Arial" w:hAnsi="Arial" w:cs="Arial"/>
              </w:rPr>
              <w:t>reflects guidance from the QAA “External Examining – Putting the Principles into Practice”.</w:t>
            </w:r>
            <w:r w:rsidRPr="00DC3462">
              <w:rPr>
                <w:rFonts w:ascii="Arial" w:hAnsi="Arial" w:cs="Arial"/>
              </w:rPr>
              <w:t xml:space="preserve">  We welcome any comments you have about this section.</w:t>
            </w:r>
          </w:p>
          <w:p w14:paraId="01883909" w14:textId="77777777" w:rsidR="0013150E" w:rsidRPr="00DC3462" w:rsidRDefault="0013150E" w:rsidP="0013150E">
            <w:pPr>
              <w:spacing w:before="240" w:after="0" w:line="240" w:lineRule="auto"/>
              <w:rPr>
                <w:rFonts w:ascii="Arial" w:hAnsi="Arial" w:cs="Arial"/>
                <w:b/>
              </w:rPr>
            </w:pPr>
          </w:p>
        </w:tc>
      </w:tr>
      <w:tr w:rsidR="0013150E" w:rsidRPr="00DC3462" w14:paraId="13458E71" w14:textId="77777777" w:rsidTr="00ED4815">
        <w:trPr>
          <w:gridBefore w:val="1"/>
          <w:wBefore w:w="7123" w:type="dxa"/>
          <w:trHeight w:val="465"/>
        </w:trPr>
        <w:tc>
          <w:tcPr>
            <w:tcW w:w="704" w:type="dxa"/>
            <w:tcBorders>
              <w:top w:val="single" w:sz="4" w:space="0" w:color="auto"/>
              <w:left w:val="single" w:sz="4" w:space="0" w:color="auto"/>
              <w:bottom w:val="single" w:sz="4" w:space="0" w:color="auto"/>
            </w:tcBorders>
          </w:tcPr>
          <w:p w14:paraId="545A33EF" w14:textId="77777777" w:rsidR="0013150E" w:rsidRPr="00DC3462" w:rsidRDefault="0013150E" w:rsidP="0013150E">
            <w:pPr>
              <w:spacing w:before="240" w:after="0" w:line="240" w:lineRule="auto"/>
              <w:rPr>
                <w:rFonts w:ascii="Arial" w:hAnsi="Arial" w:cs="Arial"/>
                <w:b/>
              </w:rPr>
            </w:pPr>
            <w:r w:rsidRPr="00DC3462">
              <w:rPr>
                <w:rFonts w:ascii="Arial" w:hAnsi="Arial" w:cs="Arial"/>
                <w:b/>
              </w:rPr>
              <w:t>Yes</w:t>
            </w:r>
          </w:p>
        </w:tc>
        <w:tc>
          <w:tcPr>
            <w:tcW w:w="655" w:type="dxa"/>
            <w:tcBorders>
              <w:top w:val="single" w:sz="4" w:space="0" w:color="auto"/>
              <w:bottom w:val="single" w:sz="4" w:space="0" w:color="auto"/>
            </w:tcBorders>
          </w:tcPr>
          <w:p w14:paraId="23874838" w14:textId="77777777" w:rsidR="0013150E" w:rsidRPr="00DC3462" w:rsidRDefault="0013150E" w:rsidP="0013150E">
            <w:pPr>
              <w:spacing w:before="240" w:after="0" w:line="240" w:lineRule="auto"/>
              <w:rPr>
                <w:rFonts w:ascii="Arial" w:hAnsi="Arial" w:cs="Arial"/>
                <w:b/>
              </w:rPr>
            </w:pPr>
            <w:r w:rsidRPr="00DC3462">
              <w:rPr>
                <w:rFonts w:ascii="Arial" w:hAnsi="Arial" w:cs="Arial"/>
                <w:b/>
              </w:rPr>
              <w:t>No</w:t>
            </w:r>
          </w:p>
        </w:tc>
        <w:tc>
          <w:tcPr>
            <w:tcW w:w="534" w:type="dxa"/>
            <w:tcBorders>
              <w:top w:val="single" w:sz="4" w:space="0" w:color="auto"/>
              <w:bottom w:val="single" w:sz="4" w:space="0" w:color="auto"/>
            </w:tcBorders>
          </w:tcPr>
          <w:p w14:paraId="17EA5181" w14:textId="77777777" w:rsidR="0013150E" w:rsidRPr="00DC3462" w:rsidRDefault="0013150E" w:rsidP="0013150E">
            <w:pPr>
              <w:spacing w:before="240" w:after="0" w:line="240" w:lineRule="auto"/>
              <w:rPr>
                <w:rFonts w:ascii="Arial" w:hAnsi="Arial" w:cs="Arial"/>
                <w:b/>
              </w:rPr>
            </w:pPr>
            <w:r w:rsidRPr="00DC3462">
              <w:rPr>
                <w:rFonts w:ascii="Arial" w:hAnsi="Arial" w:cs="Arial"/>
                <w:b/>
              </w:rPr>
              <w:t>NA</w:t>
            </w:r>
          </w:p>
        </w:tc>
      </w:tr>
      <w:tr w:rsidR="00B619DB" w:rsidRPr="00DC3462" w14:paraId="6779DECC" w14:textId="77777777" w:rsidTr="00ED4815">
        <w:tc>
          <w:tcPr>
            <w:tcW w:w="7123" w:type="dxa"/>
            <w:tcBorders>
              <w:top w:val="nil"/>
              <w:left w:val="nil"/>
              <w:bottom w:val="nil"/>
              <w:right w:val="nil"/>
            </w:tcBorders>
          </w:tcPr>
          <w:p w14:paraId="429A5A96" w14:textId="635181C0" w:rsidR="00B619DB" w:rsidRPr="00DC3462" w:rsidRDefault="00B619DB" w:rsidP="0013150E">
            <w:pPr>
              <w:spacing w:before="240" w:after="0" w:line="240" w:lineRule="auto"/>
              <w:rPr>
                <w:rFonts w:ascii="Arial" w:hAnsi="Arial" w:cs="Arial"/>
                <w:b/>
              </w:rPr>
            </w:pPr>
            <w:r>
              <w:rPr>
                <w:rFonts w:ascii="Arial" w:hAnsi="Arial" w:cs="Arial"/>
                <w:b/>
              </w:rPr>
              <w:t>Access to University systems to access information</w:t>
            </w:r>
          </w:p>
        </w:tc>
        <w:tc>
          <w:tcPr>
            <w:tcW w:w="704" w:type="dxa"/>
            <w:tcBorders>
              <w:top w:val="single" w:sz="4" w:space="0" w:color="auto"/>
              <w:left w:val="nil"/>
              <w:bottom w:val="single" w:sz="4" w:space="0" w:color="auto"/>
              <w:right w:val="nil"/>
            </w:tcBorders>
          </w:tcPr>
          <w:p w14:paraId="369204AF" w14:textId="77777777" w:rsidR="00B619DB" w:rsidRPr="00DC3462" w:rsidRDefault="00B619DB" w:rsidP="0013150E">
            <w:pPr>
              <w:spacing w:before="240" w:after="0" w:line="240" w:lineRule="auto"/>
              <w:rPr>
                <w:rFonts w:ascii="Arial" w:hAnsi="Arial" w:cs="Arial"/>
                <w:b/>
              </w:rPr>
            </w:pPr>
          </w:p>
        </w:tc>
        <w:tc>
          <w:tcPr>
            <w:tcW w:w="655" w:type="dxa"/>
            <w:tcBorders>
              <w:top w:val="single" w:sz="4" w:space="0" w:color="auto"/>
              <w:left w:val="nil"/>
              <w:bottom w:val="single" w:sz="4" w:space="0" w:color="auto"/>
              <w:right w:val="nil"/>
            </w:tcBorders>
          </w:tcPr>
          <w:p w14:paraId="1ACA7F66" w14:textId="77777777" w:rsidR="00B619DB" w:rsidRPr="00DC3462" w:rsidRDefault="00B619DB" w:rsidP="0013150E">
            <w:pPr>
              <w:spacing w:before="240" w:after="0" w:line="240" w:lineRule="auto"/>
              <w:rPr>
                <w:rFonts w:ascii="Arial" w:hAnsi="Arial" w:cs="Arial"/>
                <w:b/>
              </w:rPr>
            </w:pPr>
          </w:p>
        </w:tc>
        <w:tc>
          <w:tcPr>
            <w:tcW w:w="534" w:type="dxa"/>
            <w:tcBorders>
              <w:top w:val="single" w:sz="4" w:space="0" w:color="auto"/>
              <w:left w:val="nil"/>
              <w:bottom w:val="single" w:sz="4" w:space="0" w:color="auto"/>
              <w:right w:val="nil"/>
            </w:tcBorders>
          </w:tcPr>
          <w:p w14:paraId="65862D04" w14:textId="77777777" w:rsidR="00B619DB" w:rsidRPr="00DC3462" w:rsidRDefault="00B619DB" w:rsidP="0013150E">
            <w:pPr>
              <w:spacing w:before="240" w:after="0" w:line="240" w:lineRule="auto"/>
              <w:rPr>
                <w:rFonts w:ascii="Arial" w:hAnsi="Arial" w:cs="Arial"/>
                <w:b/>
              </w:rPr>
            </w:pPr>
          </w:p>
        </w:tc>
      </w:tr>
      <w:tr w:rsidR="00B619DB" w:rsidRPr="00DC3462" w14:paraId="5CD3FC91" w14:textId="77777777" w:rsidTr="00ED4815">
        <w:tc>
          <w:tcPr>
            <w:tcW w:w="7123" w:type="dxa"/>
            <w:tcBorders>
              <w:top w:val="nil"/>
              <w:left w:val="nil"/>
              <w:bottom w:val="nil"/>
              <w:right w:val="nil"/>
            </w:tcBorders>
          </w:tcPr>
          <w:p w14:paraId="5EB8D9B5" w14:textId="7EEC8D45" w:rsidR="00B619DB" w:rsidRPr="00445831" w:rsidRDefault="00B619DB" w:rsidP="00445831">
            <w:pPr>
              <w:pStyle w:val="ListParagraph"/>
              <w:numPr>
                <w:ilvl w:val="0"/>
                <w:numId w:val="10"/>
              </w:numPr>
              <w:spacing w:before="240" w:after="0" w:line="240" w:lineRule="auto"/>
              <w:ind w:left="306" w:hanging="306"/>
              <w:rPr>
                <w:rFonts w:ascii="Arial" w:hAnsi="Arial" w:cs="Arial"/>
                <w:bCs/>
              </w:rPr>
            </w:pPr>
            <w:r w:rsidRPr="00445831">
              <w:rPr>
                <w:rFonts w:ascii="Arial" w:hAnsi="Arial" w:cs="Arial"/>
                <w:bCs/>
              </w:rPr>
              <w:t>Were you able to access the University’s Moodle resource?</w:t>
            </w:r>
          </w:p>
        </w:tc>
        <w:tc>
          <w:tcPr>
            <w:tcW w:w="704" w:type="dxa"/>
            <w:tcBorders>
              <w:top w:val="single" w:sz="4" w:space="0" w:color="auto"/>
              <w:left w:val="nil"/>
              <w:bottom w:val="single" w:sz="4" w:space="0" w:color="auto"/>
              <w:right w:val="nil"/>
            </w:tcBorders>
          </w:tcPr>
          <w:p w14:paraId="7484EF1C" w14:textId="77777777" w:rsidR="00B619DB" w:rsidRPr="00DC3462" w:rsidRDefault="00B619DB" w:rsidP="0013150E">
            <w:pPr>
              <w:spacing w:before="240" w:after="0" w:line="240" w:lineRule="auto"/>
              <w:rPr>
                <w:rFonts w:ascii="Arial" w:hAnsi="Arial" w:cs="Arial"/>
                <w:b/>
              </w:rPr>
            </w:pPr>
          </w:p>
        </w:tc>
        <w:tc>
          <w:tcPr>
            <w:tcW w:w="655" w:type="dxa"/>
            <w:tcBorders>
              <w:top w:val="single" w:sz="4" w:space="0" w:color="auto"/>
              <w:left w:val="nil"/>
              <w:bottom w:val="single" w:sz="4" w:space="0" w:color="auto"/>
              <w:right w:val="nil"/>
            </w:tcBorders>
          </w:tcPr>
          <w:p w14:paraId="2AD5F6C4" w14:textId="77777777" w:rsidR="00B619DB" w:rsidRPr="00DC3462" w:rsidRDefault="00B619DB" w:rsidP="0013150E">
            <w:pPr>
              <w:spacing w:before="240" w:after="0" w:line="240" w:lineRule="auto"/>
              <w:rPr>
                <w:rFonts w:ascii="Arial" w:hAnsi="Arial" w:cs="Arial"/>
                <w:b/>
              </w:rPr>
            </w:pPr>
          </w:p>
        </w:tc>
        <w:tc>
          <w:tcPr>
            <w:tcW w:w="534" w:type="dxa"/>
            <w:tcBorders>
              <w:top w:val="single" w:sz="4" w:space="0" w:color="auto"/>
              <w:left w:val="nil"/>
              <w:bottom w:val="single" w:sz="4" w:space="0" w:color="auto"/>
              <w:right w:val="nil"/>
            </w:tcBorders>
          </w:tcPr>
          <w:p w14:paraId="6D687EC3" w14:textId="77777777" w:rsidR="00B619DB" w:rsidRPr="00DC3462" w:rsidRDefault="00B619DB" w:rsidP="0013150E">
            <w:pPr>
              <w:spacing w:before="240" w:after="0" w:line="240" w:lineRule="auto"/>
              <w:rPr>
                <w:rFonts w:ascii="Arial" w:hAnsi="Arial" w:cs="Arial"/>
                <w:b/>
              </w:rPr>
            </w:pPr>
          </w:p>
        </w:tc>
      </w:tr>
      <w:tr w:rsidR="0013150E" w:rsidRPr="00DC3462" w14:paraId="4CC90834" w14:textId="77777777" w:rsidTr="00ED4815">
        <w:tc>
          <w:tcPr>
            <w:tcW w:w="7123" w:type="dxa"/>
            <w:tcBorders>
              <w:top w:val="nil"/>
              <w:left w:val="nil"/>
              <w:bottom w:val="nil"/>
              <w:right w:val="nil"/>
            </w:tcBorders>
          </w:tcPr>
          <w:p w14:paraId="6E7650F3" w14:textId="77777777" w:rsidR="0013150E" w:rsidRPr="00DC3462" w:rsidRDefault="0013150E" w:rsidP="0013150E">
            <w:pPr>
              <w:spacing w:before="240" w:after="0" w:line="240" w:lineRule="auto"/>
              <w:rPr>
                <w:rFonts w:ascii="Arial" w:hAnsi="Arial" w:cs="Arial"/>
                <w:b/>
              </w:rPr>
            </w:pPr>
            <w:r w:rsidRPr="00DC3462">
              <w:rPr>
                <w:rFonts w:ascii="Arial" w:hAnsi="Arial" w:cs="Arial"/>
                <w:b/>
              </w:rPr>
              <w:t xml:space="preserve">Programme and Module materials: have you received or been given access to: </w:t>
            </w:r>
          </w:p>
        </w:tc>
        <w:tc>
          <w:tcPr>
            <w:tcW w:w="704" w:type="dxa"/>
            <w:tcBorders>
              <w:top w:val="single" w:sz="4" w:space="0" w:color="auto"/>
              <w:left w:val="nil"/>
              <w:bottom w:val="single" w:sz="4" w:space="0" w:color="auto"/>
              <w:right w:val="nil"/>
            </w:tcBorders>
          </w:tcPr>
          <w:p w14:paraId="4C0C7A8E" w14:textId="77777777" w:rsidR="0013150E" w:rsidRPr="00DC3462" w:rsidRDefault="0013150E" w:rsidP="0013150E">
            <w:pPr>
              <w:spacing w:before="240" w:after="0" w:line="240" w:lineRule="auto"/>
              <w:rPr>
                <w:rFonts w:ascii="Arial" w:hAnsi="Arial" w:cs="Arial"/>
                <w:b/>
              </w:rPr>
            </w:pPr>
          </w:p>
        </w:tc>
        <w:tc>
          <w:tcPr>
            <w:tcW w:w="655" w:type="dxa"/>
            <w:tcBorders>
              <w:top w:val="single" w:sz="4" w:space="0" w:color="auto"/>
              <w:left w:val="nil"/>
              <w:bottom w:val="single" w:sz="4" w:space="0" w:color="auto"/>
              <w:right w:val="nil"/>
            </w:tcBorders>
          </w:tcPr>
          <w:p w14:paraId="15C6723B" w14:textId="77777777" w:rsidR="0013150E" w:rsidRPr="00DC3462" w:rsidRDefault="0013150E" w:rsidP="0013150E">
            <w:pPr>
              <w:spacing w:before="240" w:after="0" w:line="240" w:lineRule="auto"/>
              <w:rPr>
                <w:rFonts w:ascii="Arial" w:hAnsi="Arial" w:cs="Arial"/>
                <w:b/>
              </w:rPr>
            </w:pPr>
          </w:p>
        </w:tc>
        <w:tc>
          <w:tcPr>
            <w:tcW w:w="534" w:type="dxa"/>
            <w:tcBorders>
              <w:top w:val="single" w:sz="4" w:space="0" w:color="auto"/>
              <w:left w:val="nil"/>
              <w:bottom w:val="single" w:sz="4" w:space="0" w:color="auto"/>
              <w:right w:val="nil"/>
            </w:tcBorders>
          </w:tcPr>
          <w:p w14:paraId="7918F056" w14:textId="77777777" w:rsidR="0013150E" w:rsidRPr="00DC3462" w:rsidRDefault="0013150E" w:rsidP="0013150E">
            <w:pPr>
              <w:spacing w:before="240" w:after="0" w:line="240" w:lineRule="auto"/>
              <w:rPr>
                <w:rFonts w:ascii="Arial" w:hAnsi="Arial" w:cs="Arial"/>
                <w:b/>
              </w:rPr>
            </w:pPr>
          </w:p>
        </w:tc>
      </w:tr>
      <w:tr w:rsidR="0013150E" w:rsidRPr="00DC3462" w14:paraId="61FC50F2" w14:textId="77777777" w:rsidTr="00ED4815">
        <w:tc>
          <w:tcPr>
            <w:tcW w:w="7123" w:type="dxa"/>
            <w:tcBorders>
              <w:top w:val="nil"/>
              <w:left w:val="nil"/>
              <w:bottom w:val="nil"/>
              <w:right w:val="single" w:sz="4" w:space="0" w:color="auto"/>
            </w:tcBorders>
          </w:tcPr>
          <w:p w14:paraId="574CA18F" w14:textId="4D85F9FC" w:rsidR="0013150E" w:rsidRPr="00DC3462" w:rsidRDefault="0013150E" w:rsidP="0013150E">
            <w:pPr>
              <w:pStyle w:val="ListParagraph"/>
              <w:numPr>
                <w:ilvl w:val="0"/>
                <w:numId w:val="1"/>
              </w:numPr>
              <w:spacing w:before="240" w:after="0" w:line="240" w:lineRule="auto"/>
              <w:rPr>
                <w:rFonts w:ascii="Arial" w:hAnsi="Arial" w:cs="Arial"/>
              </w:rPr>
            </w:pPr>
            <w:r w:rsidRPr="00DC3462">
              <w:rPr>
                <w:rFonts w:ascii="Arial" w:hAnsi="Arial" w:cs="Arial"/>
              </w:rPr>
              <w:t>Programme Handbook(s)</w:t>
            </w:r>
            <w:r w:rsidR="00C14E3E">
              <w:rPr>
                <w:rFonts w:ascii="Arial" w:hAnsi="Arial" w:cs="Arial"/>
              </w:rPr>
              <w:t xml:space="preserve"> “MyProgramme”</w:t>
            </w:r>
          </w:p>
        </w:tc>
        <w:tc>
          <w:tcPr>
            <w:tcW w:w="704" w:type="dxa"/>
            <w:tcBorders>
              <w:top w:val="single" w:sz="4" w:space="0" w:color="auto"/>
              <w:left w:val="single" w:sz="4" w:space="0" w:color="auto"/>
            </w:tcBorders>
          </w:tcPr>
          <w:p w14:paraId="31DECFA7" w14:textId="77777777" w:rsidR="0013150E" w:rsidRPr="00DC3462" w:rsidRDefault="0013150E" w:rsidP="0013150E">
            <w:pPr>
              <w:pStyle w:val="ListParagraph"/>
              <w:spacing w:before="240" w:after="0" w:line="240" w:lineRule="auto"/>
              <w:ind w:left="360"/>
              <w:rPr>
                <w:rFonts w:ascii="Arial" w:hAnsi="Arial" w:cs="Arial"/>
              </w:rPr>
            </w:pPr>
          </w:p>
        </w:tc>
        <w:tc>
          <w:tcPr>
            <w:tcW w:w="655" w:type="dxa"/>
            <w:tcBorders>
              <w:top w:val="single" w:sz="4" w:space="0" w:color="auto"/>
            </w:tcBorders>
          </w:tcPr>
          <w:p w14:paraId="4BD1184D" w14:textId="77777777" w:rsidR="0013150E" w:rsidRPr="00DC3462" w:rsidRDefault="0013150E" w:rsidP="0013150E">
            <w:pPr>
              <w:pStyle w:val="ListParagraph"/>
              <w:spacing w:before="240" w:after="0" w:line="240" w:lineRule="auto"/>
              <w:ind w:left="360"/>
              <w:rPr>
                <w:rFonts w:ascii="Arial" w:hAnsi="Arial" w:cs="Arial"/>
              </w:rPr>
            </w:pPr>
          </w:p>
        </w:tc>
        <w:tc>
          <w:tcPr>
            <w:tcW w:w="534" w:type="dxa"/>
            <w:tcBorders>
              <w:top w:val="single" w:sz="4" w:space="0" w:color="auto"/>
            </w:tcBorders>
          </w:tcPr>
          <w:p w14:paraId="2F9E2B9F" w14:textId="77777777" w:rsidR="0013150E" w:rsidRPr="00DC3462" w:rsidRDefault="0013150E" w:rsidP="0013150E">
            <w:pPr>
              <w:pStyle w:val="ListParagraph"/>
              <w:spacing w:before="240" w:after="0" w:line="240" w:lineRule="auto"/>
              <w:ind w:left="360"/>
              <w:rPr>
                <w:rFonts w:ascii="Arial" w:hAnsi="Arial" w:cs="Arial"/>
              </w:rPr>
            </w:pPr>
          </w:p>
        </w:tc>
      </w:tr>
      <w:tr w:rsidR="0013150E" w:rsidRPr="00DC3462" w14:paraId="6E072039" w14:textId="77777777" w:rsidTr="00ED4815">
        <w:tc>
          <w:tcPr>
            <w:tcW w:w="7123" w:type="dxa"/>
            <w:tcBorders>
              <w:top w:val="nil"/>
              <w:left w:val="nil"/>
              <w:bottom w:val="nil"/>
              <w:right w:val="single" w:sz="4" w:space="0" w:color="auto"/>
            </w:tcBorders>
          </w:tcPr>
          <w:p w14:paraId="27BA3A1E" w14:textId="77777777" w:rsidR="0013150E" w:rsidRPr="00DC3462" w:rsidRDefault="0013150E" w:rsidP="0013150E">
            <w:pPr>
              <w:pStyle w:val="ListParagraph"/>
              <w:numPr>
                <w:ilvl w:val="0"/>
                <w:numId w:val="1"/>
              </w:numPr>
              <w:spacing w:before="240" w:after="0" w:line="240" w:lineRule="auto"/>
              <w:rPr>
                <w:rFonts w:ascii="Arial" w:hAnsi="Arial" w:cs="Arial"/>
              </w:rPr>
            </w:pPr>
            <w:r w:rsidRPr="00DC3462">
              <w:rPr>
                <w:rFonts w:ascii="Arial" w:hAnsi="Arial" w:cs="Arial"/>
              </w:rPr>
              <w:t>Academic Regulations</w:t>
            </w:r>
          </w:p>
        </w:tc>
        <w:tc>
          <w:tcPr>
            <w:tcW w:w="704" w:type="dxa"/>
            <w:tcBorders>
              <w:left w:val="single" w:sz="4" w:space="0" w:color="auto"/>
            </w:tcBorders>
          </w:tcPr>
          <w:p w14:paraId="2E546173" w14:textId="77777777" w:rsidR="0013150E" w:rsidRPr="00DC3462" w:rsidRDefault="0013150E" w:rsidP="0013150E">
            <w:pPr>
              <w:pStyle w:val="ListParagraph"/>
              <w:spacing w:before="240" w:after="0" w:line="240" w:lineRule="auto"/>
              <w:ind w:left="360"/>
              <w:rPr>
                <w:rFonts w:ascii="Arial" w:hAnsi="Arial" w:cs="Arial"/>
              </w:rPr>
            </w:pPr>
          </w:p>
        </w:tc>
        <w:tc>
          <w:tcPr>
            <w:tcW w:w="655" w:type="dxa"/>
          </w:tcPr>
          <w:p w14:paraId="762B365E" w14:textId="77777777" w:rsidR="0013150E" w:rsidRPr="00DC3462" w:rsidRDefault="0013150E" w:rsidP="0013150E">
            <w:pPr>
              <w:pStyle w:val="ListParagraph"/>
              <w:spacing w:before="240" w:after="0" w:line="240" w:lineRule="auto"/>
              <w:ind w:left="360"/>
              <w:rPr>
                <w:rFonts w:ascii="Arial" w:hAnsi="Arial" w:cs="Arial"/>
              </w:rPr>
            </w:pPr>
          </w:p>
        </w:tc>
        <w:tc>
          <w:tcPr>
            <w:tcW w:w="534" w:type="dxa"/>
          </w:tcPr>
          <w:p w14:paraId="72D199D3" w14:textId="77777777" w:rsidR="0013150E" w:rsidRPr="00DC3462" w:rsidRDefault="0013150E" w:rsidP="0013150E">
            <w:pPr>
              <w:pStyle w:val="ListParagraph"/>
              <w:spacing w:before="240" w:after="0" w:line="240" w:lineRule="auto"/>
              <w:ind w:left="360"/>
              <w:rPr>
                <w:rFonts w:ascii="Arial" w:hAnsi="Arial" w:cs="Arial"/>
              </w:rPr>
            </w:pPr>
          </w:p>
        </w:tc>
      </w:tr>
      <w:tr w:rsidR="0013150E" w:rsidRPr="00DC3462" w14:paraId="4F3A78D6" w14:textId="77777777" w:rsidTr="00ED4815">
        <w:tc>
          <w:tcPr>
            <w:tcW w:w="7123" w:type="dxa"/>
            <w:tcBorders>
              <w:top w:val="nil"/>
              <w:left w:val="nil"/>
              <w:bottom w:val="nil"/>
              <w:right w:val="single" w:sz="4" w:space="0" w:color="auto"/>
            </w:tcBorders>
          </w:tcPr>
          <w:p w14:paraId="226C0C31" w14:textId="0F2DA0FA" w:rsidR="0013150E" w:rsidRPr="00DC3462" w:rsidRDefault="0013150E" w:rsidP="0013150E">
            <w:pPr>
              <w:pStyle w:val="ListParagraph"/>
              <w:numPr>
                <w:ilvl w:val="0"/>
                <w:numId w:val="1"/>
              </w:numPr>
              <w:spacing w:before="240" w:after="0" w:line="240" w:lineRule="auto"/>
              <w:rPr>
                <w:rFonts w:ascii="Arial" w:hAnsi="Arial" w:cs="Arial"/>
              </w:rPr>
            </w:pPr>
            <w:r w:rsidRPr="00DC3462">
              <w:rPr>
                <w:rFonts w:ascii="Arial" w:hAnsi="Arial" w:cs="Arial"/>
              </w:rPr>
              <w:t>Module Descriptors</w:t>
            </w:r>
          </w:p>
        </w:tc>
        <w:tc>
          <w:tcPr>
            <w:tcW w:w="704" w:type="dxa"/>
            <w:tcBorders>
              <w:left w:val="single" w:sz="4" w:space="0" w:color="auto"/>
            </w:tcBorders>
          </w:tcPr>
          <w:p w14:paraId="261C736B" w14:textId="77777777" w:rsidR="0013150E" w:rsidRPr="00DC3462" w:rsidRDefault="0013150E" w:rsidP="0013150E">
            <w:pPr>
              <w:pStyle w:val="ListParagraph"/>
              <w:spacing w:before="240" w:after="0" w:line="240" w:lineRule="auto"/>
              <w:ind w:left="360"/>
              <w:rPr>
                <w:rFonts w:ascii="Arial" w:hAnsi="Arial" w:cs="Arial"/>
              </w:rPr>
            </w:pPr>
          </w:p>
        </w:tc>
        <w:tc>
          <w:tcPr>
            <w:tcW w:w="655" w:type="dxa"/>
          </w:tcPr>
          <w:p w14:paraId="2C848B84" w14:textId="77777777" w:rsidR="0013150E" w:rsidRPr="00DC3462" w:rsidRDefault="0013150E" w:rsidP="0013150E">
            <w:pPr>
              <w:pStyle w:val="ListParagraph"/>
              <w:spacing w:before="240" w:after="0" w:line="240" w:lineRule="auto"/>
              <w:ind w:left="360"/>
              <w:rPr>
                <w:rFonts w:ascii="Arial" w:hAnsi="Arial" w:cs="Arial"/>
              </w:rPr>
            </w:pPr>
          </w:p>
        </w:tc>
        <w:tc>
          <w:tcPr>
            <w:tcW w:w="534" w:type="dxa"/>
          </w:tcPr>
          <w:p w14:paraId="73E910E8" w14:textId="77777777" w:rsidR="0013150E" w:rsidRPr="00DC3462" w:rsidRDefault="0013150E" w:rsidP="0013150E">
            <w:pPr>
              <w:pStyle w:val="ListParagraph"/>
              <w:spacing w:before="240" w:after="0" w:line="240" w:lineRule="auto"/>
              <w:ind w:left="360"/>
              <w:rPr>
                <w:rFonts w:ascii="Arial" w:hAnsi="Arial" w:cs="Arial"/>
              </w:rPr>
            </w:pPr>
          </w:p>
        </w:tc>
      </w:tr>
      <w:tr w:rsidR="0013150E" w:rsidRPr="00DC3462" w14:paraId="55C5BA10" w14:textId="77777777" w:rsidTr="00ED4815">
        <w:tc>
          <w:tcPr>
            <w:tcW w:w="7123" w:type="dxa"/>
            <w:tcBorders>
              <w:top w:val="nil"/>
              <w:left w:val="nil"/>
              <w:bottom w:val="nil"/>
              <w:right w:val="single" w:sz="4" w:space="0" w:color="auto"/>
            </w:tcBorders>
          </w:tcPr>
          <w:p w14:paraId="113A7A98" w14:textId="77777777" w:rsidR="0013150E" w:rsidRPr="00DC3462" w:rsidRDefault="0013150E" w:rsidP="0013150E">
            <w:pPr>
              <w:pStyle w:val="ListParagraph"/>
              <w:numPr>
                <w:ilvl w:val="0"/>
                <w:numId w:val="1"/>
              </w:numPr>
              <w:spacing w:before="240" w:after="0" w:line="240" w:lineRule="auto"/>
              <w:rPr>
                <w:rFonts w:ascii="Arial" w:hAnsi="Arial" w:cs="Arial"/>
              </w:rPr>
            </w:pPr>
            <w:r w:rsidRPr="00DC3462">
              <w:rPr>
                <w:rFonts w:ascii="Arial" w:hAnsi="Arial" w:cs="Arial"/>
              </w:rPr>
              <w:t>Assessment briefs/marking criteria</w:t>
            </w:r>
          </w:p>
        </w:tc>
        <w:tc>
          <w:tcPr>
            <w:tcW w:w="704" w:type="dxa"/>
            <w:tcBorders>
              <w:left w:val="single" w:sz="4" w:space="0" w:color="auto"/>
              <w:bottom w:val="single" w:sz="4" w:space="0" w:color="auto"/>
            </w:tcBorders>
          </w:tcPr>
          <w:p w14:paraId="0B7DCC53" w14:textId="77777777" w:rsidR="0013150E" w:rsidRPr="00DC3462" w:rsidRDefault="0013150E" w:rsidP="0013150E">
            <w:pPr>
              <w:pStyle w:val="ListParagraph"/>
              <w:spacing w:before="240" w:after="0" w:line="240" w:lineRule="auto"/>
              <w:ind w:left="360"/>
              <w:rPr>
                <w:rFonts w:ascii="Arial" w:hAnsi="Arial" w:cs="Arial"/>
              </w:rPr>
            </w:pPr>
          </w:p>
        </w:tc>
        <w:tc>
          <w:tcPr>
            <w:tcW w:w="655" w:type="dxa"/>
            <w:tcBorders>
              <w:bottom w:val="single" w:sz="4" w:space="0" w:color="auto"/>
            </w:tcBorders>
          </w:tcPr>
          <w:p w14:paraId="74143AFB" w14:textId="77777777" w:rsidR="0013150E" w:rsidRPr="00DC3462" w:rsidRDefault="0013150E" w:rsidP="0013150E">
            <w:pPr>
              <w:pStyle w:val="ListParagraph"/>
              <w:spacing w:before="240" w:after="0" w:line="240" w:lineRule="auto"/>
              <w:ind w:left="360"/>
              <w:rPr>
                <w:rFonts w:ascii="Arial" w:hAnsi="Arial" w:cs="Arial"/>
              </w:rPr>
            </w:pPr>
          </w:p>
        </w:tc>
        <w:tc>
          <w:tcPr>
            <w:tcW w:w="534" w:type="dxa"/>
            <w:tcBorders>
              <w:bottom w:val="single" w:sz="4" w:space="0" w:color="auto"/>
            </w:tcBorders>
          </w:tcPr>
          <w:p w14:paraId="47279D2E" w14:textId="77777777" w:rsidR="0013150E" w:rsidRPr="00DC3462" w:rsidRDefault="0013150E" w:rsidP="0013150E">
            <w:pPr>
              <w:pStyle w:val="ListParagraph"/>
              <w:spacing w:before="240" w:after="0" w:line="240" w:lineRule="auto"/>
              <w:ind w:left="360"/>
              <w:rPr>
                <w:rFonts w:ascii="Arial" w:hAnsi="Arial" w:cs="Arial"/>
              </w:rPr>
            </w:pPr>
          </w:p>
        </w:tc>
      </w:tr>
      <w:tr w:rsidR="0013150E" w:rsidRPr="00DC3462" w14:paraId="0AF03362" w14:textId="77777777" w:rsidTr="00ED4815">
        <w:tc>
          <w:tcPr>
            <w:tcW w:w="7123" w:type="dxa"/>
            <w:tcBorders>
              <w:top w:val="nil"/>
              <w:left w:val="nil"/>
              <w:bottom w:val="nil"/>
              <w:right w:val="nil"/>
            </w:tcBorders>
          </w:tcPr>
          <w:p w14:paraId="1D7FD52D" w14:textId="5A2C1197" w:rsidR="0013150E" w:rsidRPr="00DC3462" w:rsidRDefault="0013150E" w:rsidP="0013150E">
            <w:pPr>
              <w:spacing w:before="240" w:after="0" w:line="240" w:lineRule="auto"/>
              <w:rPr>
                <w:rFonts w:ascii="Arial" w:hAnsi="Arial" w:cs="Arial"/>
                <w:b/>
              </w:rPr>
            </w:pPr>
            <w:r w:rsidRPr="00DC3462">
              <w:rPr>
                <w:rFonts w:ascii="Arial" w:hAnsi="Arial" w:cs="Arial"/>
                <w:b/>
              </w:rPr>
              <w:t xml:space="preserve">Draft </w:t>
            </w:r>
            <w:r w:rsidR="00C14E3E">
              <w:rPr>
                <w:rFonts w:ascii="Arial" w:hAnsi="Arial" w:cs="Arial"/>
                <w:b/>
              </w:rPr>
              <w:t>Assessment Information</w:t>
            </w:r>
          </w:p>
        </w:tc>
        <w:tc>
          <w:tcPr>
            <w:tcW w:w="704" w:type="dxa"/>
            <w:tcBorders>
              <w:top w:val="single" w:sz="4" w:space="0" w:color="auto"/>
              <w:left w:val="nil"/>
              <w:bottom w:val="single" w:sz="4" w:space="0" w:color="auto"/>
              <w:right w:val="nil"/>
            </w:tcBorders>
          </w:tcPr>
          <w:p w14:paraId="4C21DF43" w14:textId="77777777" w:rsidR="0013150E" w:rsidRPr="00DC3462" w:rsidRDefault="0013150E" w:rsidP="0013150E">
            <w:pPr>
              <w:spacing w:before="240" w:after="0" w:line="240" w:lineRule="auto"/>
              <w:rPr>
                <w:rFonts w:ascii="Arial" w:hAnsi="Arial" w:cs="Arial"/>
                <w:b/>
              </w:rPr>
            </w:pPr>
          </w:p>
        </w:tc>
        <w:tc>
          <w:tcPr>
            <w:tcW w:w="655" w:type="dxa"/>
            <w:tcBorders>
              <w:top w:val="single" w:sz="4" w:space="0" w:color="auto"/>
              <w:left w:val="nil"/>
              <w:bottom w:val="single" w:sz="4" w:space="0" w:color="auto"/>
              <w:right w:val="nil"/>
            </w:tcBorders>
          </w:tcPr>
          <w:p w14:paraId="4A7EE4DB" w14:textId="77777777" w:rsidR="0013150E" w:rsidRPr="00DC3462" w:rsidRDefault="0013150E" w:rsidP="0013150E">
            <w:pPr>
              <w:spacing w:before="240" w:after="0" w:line="240" w:lineRule="auto"/>
              <w:rPr>
                <w:rFonts w:ascii="Arial" w:hAnsi="Arial" w:cs="Arial"/>
                <w:b/>
              </w:rPr>
            </w:pPr>
          </w:p>
        </w:tc>
        <w:tc>
          <w:tcPr>
            <w:tcW w:w="534" w:type="dxa"/>
            <w:tcBorders>
              <w:top w:val="single" w:sz="4" w:space="0" w:color="auto"/>
              <w:left w:val="nil"/>
              <w:bottom w:val="single" w:sz="4" w:space="0" w:color="auto"/>
              <w:right w:val="nil"/>
            </w:tcBorders>
          </w:tcPr>
          <w:p w14:paraId="011E8565" w14:textId="77777777" w:rsidR="0013150E" w:rsidRPr="00DC3462" w:rsidRDefault="0013150E" w:rsidP="0013150E">
            <w:pPr>
              <w:spacing w:before="240" w:after="0" w:line="240" w:lineRule="auto"/>
              <w:rPr>
                <w:rFonts w:ascii="Arial" w:hAnsi="Arial" w:cs="Arial"/>
                <w:b/>
              </w:rPr>
            </w:pPr>
          </w:p>
        </w:tc>
      </w:tr>
      <w:tr w:rsidR="0013150E" w:rsidRPr="00DC3462" w14:paraId="00E9561D" w14:textId="77777777" w:rsidTr="00ED4815">
        <w:tc>
          <w:tcPr>
            <w:tcW w:w="7123" w:type="dxa"/>
            <w:tcBorders>
              <w:top w:val="nil"/>
              <w:left w:val="nil"/>
              <w:bottom w:val="nil"/>
              <w:right w:val="single" w:sz="4" w:space="0" w:color="auto"/>
            </w:tcBorders>
          </w:tcPr>
          <w:p w14:paraId="3BEFF937" w14:textId="0E5BB431" w:rsidR="0013150E" w:rsidRPr="00DC3462" w:rsidRDefault="0013150E" w:rsidP="0013150E">
            <w:pPr>
              <w:pStyle w:val="ListParagraph"/>
              <w:numPr>
                <w:ilvl w:val="0"/>
                <w:numId w:val="2"/>
              </w:numPr>
              <w:spacing w:before="240" w:after="0" w:line="240" w:lineRule="auto"/>
              <w:rPr>
                <w:rFonts w:ascii="Arial" w:hAnsi="Arial" w:cs="Arial"/>
              </w:rPr>
            </w:pPr>
            <w:r w:rsidRPr="00DC3462">
              <w:rPr>
                <w:rFonts w:ascii="Arial" w:hAnsi="Arial" w:cs="Arial"/>
              </w:rPr>
              <w:t xml:space="preserve">Did you receive all the draft </w:t>
            </w:r>
            <w:r w:rsidR="00C14E3E">
              <w:rPr>
                <w:rFonts w:ascii="Arial" w:hAnsi="Arial" w:cs="Arial"/>
              </w:rPr>
              <w:t>assessment information</w:t>
            </w:r>
            <w:r w:rsidR="00C14E3E" w:rsidRPr="00DC3462">
              <w:rPr>
                <w:rFonts w:ascii="Arial" w:hAnsi="Arial" w:cs="Arial"/>
              </w:rPr>
              <w:t xml:space="preserve"> </w:t>
            </w:r>
            <w:r w:rsidRPr="00DC3462">
              <w:rPr>
                <w:rFonts w:ascii="Arial" w:hAnsi="Arial" w:cs="Arial"/>
              </w:rPr>
              <w:t>(answer ‘NA’ if  you did not because it was at your request)</w:t>
            </w:r>
          </w:p>
        </w:tc>
        <w:tc>
          <w:tcPr>
            <w:tcW w:w="704" w:type="dxa"/>
            <w:tcBorders>
              <w:top w:val="single" w:sz="4" w:space="0" w:color="auto"/>
              <w:left w:val="single" w:sz="4" w:space="0" w:color="auto"/>
            </w:tcBorders>
          </w:tcPr>
          <w:p w14:paraId="00388452" w14:textId="77777777" w:rsidR="0013150E" w:rsidRPr="00DC3462" w:rsidRDefault="0013150E" w:rsidP="0013150E">
            <w:pPr>
              <w:pStyle w:val="ListParagraph"/>
              <w:spacing w:before="240" w:after="0" w:line="240" w:lineRule="auto"/>
              <w:ind w:left="360"/>
              <w:rPr>
                <w:rFonts w:ascii="Arial" w:hAnsi="Arial" w:cs="Arial"/>
              </w:rPr>
            </w:pPr>
          </w:p>
        </w:tc>
        <w:tc>
          <w:tcPr>
            <w:tcW w:w="655" w:type="dxa"/>
            <w:tcBorders>
              <w:top w:val="single" w:sz="4" w:space="0" w:color="auto"/>
            </w:tcBorders>
          </w:tcPr>
          <w:p w14:paraId="1338E49B" w14:textId="77777777" w:rsidR="0013150E" w:rsidRPr="00DC3462" w:rsidRDefault="0013150E" w:rsidP="0013150E">
            <w:pPr>
              <w:pStyle w:val="ListParagraph"/>
              <w:spacing w:before="240" w:after="0" w:line="240" w:lineRule="auto"/>
              <w:ind w:left="360"/>
              <w:rPr>
                <w:rFonts w:ascii="Arial" w:hAnsi="Arial" w:cs="Arial"/>
              </w:rPr>
            </w:pPr>
          </w:p>
        </w:tc>
        <w:tc>
          <w:tcPr>
            <w:tcW w:w="534" w:type="dxa"/>
            <w:tcBorders>
              <w:top w:val="single" w:sz="4" w:space="0" w:color="auto"/>
            </w:tcBorders>
          </w:tcPr>
          <w:p w14:paraId="08A6C53C" w14:textId="77777777" w:rsidR="0013150E" w:rsidRPr="00DC3462" w:rsidRDefault="0013150E" w:rsidP="0013150E">
            <w:pPr>
              <w:pStyle w:val="ListParagraph"/>
              <w:spacing w:before="240" w:after="0" w:line="240" w:lineRule="auto"/>
              <w:ind w:left="360"/>
              <w:rPr>
                <w:rFonts w:ascii="Arial" w:hAnsi="Arial" w:cs="Arial"/>
              </w:rPr>
            </w:pPr>
          </w:p>
        </w:tc>
      </w:tr>
      <w:tr w:rsidR="0013150E" w:rsidRPr="00DC3462" w14:paraId="12872F8B" w14:textId="77777777" w:rsidTr="00ED4815">
        <w:tc>
          <w:tcPr>
            <w:tcW w:w="7123" w:type="dxa"/>
            <w:tcBorders>
              <w:top w:val="nil"/>
              <w:left w:val="nil"/>
              <w:bottom w:val="nil"/>
              <w:right w:val="single" w:sz="4" w:space="0" w:color="auto"/>
            </w:tcBorders>
          </w:tcPr>
          <w:p w14:paraId="12994EDE" w14:textId="7CF57060" w:rsidR="0013150E" w:rsidRPr="00DC3462" w:rsidRDefault="0013150E" w:rsidP="0013150E">
            <w:pPr>
              <w:pStyle w:val="ListParagraph"/>
              <w:numPr>
                <w:ilvl w:val="0"/>
                <w:numId w:val="2"/>
              </w:numPr>
              <w:spacing w:before="240" w:after="0" w:line="240" w:lineRule="auto"/>
              <w:rPr>
                <w:rFonts w:ascii="Arial" w:hAnsi="Arial" w:cs="Arial"/>
              </w:rPr>
            </w:pPr>
            <w:r w:rsidRPr="00DC3462">
              <w:rPr>
                <w:rFonts w:ascii="Arial" w:hAnsi="Arial" w:cs="Arial"/>
              </w:rPr>
              <w:t xml:space="preserve">Was the nature and level of the </w:t>
            </w:r>
            <w:r w:rsidR="00C14E3E">
              <w:rPr>
                <w:rFonts w:ascii="Arial" w:hAnsi="Arial" w:cs="Arial"/>
              </w:rPr>
              <w:t>assessment</w:t>
            </w:r>
            <w:r w:rsidR="00C14E3E" w:rsidRPr="00DC3462">
              <w:rPr>
                <w:rFonts w:ascii="Arial" w:hAnsi="Arial" w:cs="Arial"/>
              </w:rPr>
              <w:t xml:space="preserve"> </w:t>
            </w:r>
            <w:r w:rsidRPr="00DC3462">
              <w:rPr>
                <w:rFonts w:ascii="Arial" w:hAnsi="Arial" w:cs="Arial"/>
              </w:rPr>
              <w:t xml:space="preserve">appropriate? </w:t>
            </w:r>
          </w:p>
        </w:tc>
        <w:tc>
          <w:tcPr>
            <w:tcW w:w="704" w:type="dxa"/>
            <w:tcBorders>
              <w:left w:val="single" w:sz="4" w:space="0" w:color="auto"/>
            </w:tcBorders>
          </w:tcPr>
          <w:p w14:paraId="1E734664" w14:textId="77777777" w:rsidR="0013150E" w:rsidRPr="00DC3462" w:rsidRDefault="0013150E" w:rsidP="0013150E">
            <w:pPr>
              <w:pStyle w:val="ListParagraph"/>
              <w:spacing w:before="240" w:after="0" w:line="240" w:lineRule="auto"/>
              <w:ind w:left="360"/>
              <w:rPr>
                <w:rFonts w:ascii="Arial" w:hAnsi="Arial" w:cs="Arial"/>
              </w:rPr>
            </w:pPr>
          </w:p>
        </w:tc>
        <w:tc>
          <w:tcPr>
            <w:tcW w:w="655" w:type="dxa"/>
          </w:tcPr>
          <w:p w14:paraId="47603427" w14:textId="77777777" w:rsidR="0013150E" w:rsidRPr="00DC3462" w:rsidRDefault="0013150E" w:rsidP="0013150E">
            <w:pPr>
              <w:pStyle w:val="ListParagraph"/>
              <w:spacing w:before="240" w:after="0" w:line="240" w:lineRule="auto"/>
              <w:ind w:left="360"/>
              <w:rPr>
                <w:rFonts w:ascii="Arial" w:hAnsi="Arial" w:cs="Arial"/>
              </w:rPr>
            </w:pPr>
          </w:p>
        </w:tc>
        <w:tc>
          <w:tcPr>
            <w:tcW w:w="534" w:type="dxa"/>
          </w:tcPr>
          <w:p w14:paraId="50BD8AEB" w14:textId="77777777" w:rsidR="0013150E" w:rsidRPr="00DC3462" w:rsidRDefault="0013150E" w:rsidP="0013150E">
            <w:pPr>
              <w:pStyle w:val="ListParagraph"/>
              <w:spacing w:before="240" w:after="0" w:line="240" w:lineRule="auto"/>
              <w:ind w:left="360"/>
              <w:rPr>
                <w:rFonts w:ascii="Arial" w:hAnsi="Arial" w:cs="Arial"/>
              </w:rPr>
            </w:pPr>
          </w:p>
        </w:tc>
      </w:tr>
      <w:tr w:rsidR="0013150E" w:rsidRPr="00DC3462" w14:paraId="774337BA" w14:textId="77777777" w:rsidTr="00ED4815">
        <w:tc>
          <w:tcPr>
            <w:tcW w:w="7123" w:type="dxa"/>
            <w:tcBorders>
              <w:top w:val="nil"/>
              <w:left w:val="nil"/>
              <w:bottom w:val="nil"/>
              <w:right w:val="single" w:sz="4" w:space="0" w:color="auto"/>
            </w:tcBorders>
          </w:tcPr>
          <w:p w14:paraId="673796A0" w14:textId="77777777" w:rsidR="0013150E" w:rsidRPr="00DC3462" w:rsidRDefault="0013150E" w:rsidP="0013150E">
            <w:pPr>
              <w:pStyle w:val="ListParagraph"/>
              <w:numPr>
                <w:ilvl w:val="0"/>
                <w:numId w:val="2"/>
              </w:numPr>
              <w:spacing w:before="240" w:after="0" w:line="240" w:lineRule="auto"/>
              <w:rPr>
                <w:rFonts w:ascii="Arial" w:hAnsi="Arial" w:cs="Arial"/>
              </w:rPr>
            </w:pPr>
            <w:r w:rsidRPr="00DC3462">
              <w:rPr>
                <w:rFonts w:ascii="Arial" w:hAnsi="Arial" w:cs="Arial"/>
              </w:rPr>
              <w:t>Were suitable arrangements made to consider your comments?</w:t>
            </w:r>
          </w:p>
        </w:tc>
        <w:tc>
          <w:tcPr>
            <w:tcW w:w="704" w:type="dxa"/>
            <w:tcBorders>
              <w:left w:val="single" w:sz="4" w:space="0" w:color="auto"/>
              <w:bottom w:val="single" w:sz="4" w:space="0" w:color="auto"/>
            </w:tcBorders>
          </w:tcPr>
          <w:p w14:paraId="5A9A5BA1" w14:textId="77777777" w:rsidR="0013150E" w:rsidRPr="00DC3462" w:rsidRDefault="0013150E" w:rsidP="0013150E">
            <w:pPr>
              <w:pStyle w:val="ListParagraph"/>
              <w:spacing w:before="240" w:after="0" w:line="240" w:lineRule="auto"/>
              <w:ind w:left="360"/>
              <w:rPr>
                <w:rFonts w:ascii="Arial" w:hAnsi="Arial" w:cs="Arial"/>
              </w:rPr>
            </w:pPr>
          </w:p>
        </w:tc>
        <w:tc>
          <w:tcPr>
            <w:tcW w:w="655" w:type="dxa"/>
            <w:tcBorders>
              <w:bottom w:val="single" w:sz="4" w:space="0" w:color="auto"/>
            </w:tcBorders>
          </w:tcPr>
          <w:p w14:paraId="6EBA11B7" w14:textId="77777777" w:rsidR="0013150E" w:rsidRPr="00DC3462" w:rsidRDefault="0013150E" w:rsidP="0013150E">
            <w:pPr>
              <w:pStyle w:val="ListParagraph"/>
              <w:spacing w:before="240" w:after="0" w:line="240" w:lineRule="auto"/>
              <w:ind w:left="360"/>
              <w:rPr>
                <w:rFonts w:ascii="Arial" w:hAnsi="Arial" w:cs="Arial"/>
              </w:rPr>
            </w:pPr>
          </w:p>
        </w:tc>
        <w:tc>
          <w:tcPr>
            <w:tcW w:w="534" w:type="dxa"/>
            <w:tcBorders>
              <w:bottom w:val="single" w:sz="4" w:space="0" w:color="auto"/>
            </w:tcBorders>
          </w:tcPr>
          <w:p w14:paraId="73469EB3" w14:textId="77777777" w:rsidR="0013150E" w:rsidRPr="00DC3462" w:rsidRDefault="0013150E" w:rsidP="0013150E">
            <w:pPr>
              <w:pStyle w:val="ListParagraph"/>
              <w:spacing w:before="240" w:after="0" w:line="240" w:lineRule="auto"/>
              <w:ind w:left="360"/>
              <w:rPr>
                <w:rFonts w:ascii="Arial" w:hAnsi="Arial" w:cs="Arial"/>
              </w:rPr>
            </w:pPr>
          </w:p>
        </w:tc>
      </w:tr>
      <w:tr w:rsidR="0013150E" w:rsidRPr="00DC3462" w14:paraId="67A93211" w14:textId="77777777" w:rsidTr="00445831">
        <w:tc>
          <w:tcPr>
            <w:tcW w:w="7123" w:type="dxa"/>
            <w:tcBorders>
              <w:top w:val="nil"/>
              <w:left w:val="nil"/>
              <w:bottom w:val="nil"/>
              <w:right w:val="nil"/>
            </w:tcBorders>
          </w:tcPr>
          <w:p w14:paraId="68BDE0C4" w14:textId="1E64D8AB" w:rsidR="0013150E" w:rsidRPr="00DC3462" w:rsidRDefault="0013150E" w:rsidP="0013150E">
            <w:pPr>
              <w:spacing w:before="240" w:after="0" w:line="240" w:lineRule="auto"/>
              <w:rPr>
                <w:rFonts w:ascii="Arial" w:hAnsi="Arial" w:cs="Arial"/>
                <w:b/>
              </w:rPr>
            </w:pPr>
            <w:r w:rsidRPr="00DC3462">
              <w:rPr>
                <w:rFonts w:ascii="Arial" w:hAnsi="Arial" w:cs="Arial"/>
                <w:b/>
              </w:rPr>
              <w:t xml:space="preserve">Marking </w:t>
            </w:r>
            <w:r w:rsidR="00C14E3E">
              <w:rPr>
                <w:rFonts w:ascii="Arial" w:hAnsi="Arial" w:cs="Arial"/>
                <w:b/>
              </w:rPr>
              <w:t>Assessment</w:t>
            </w:r>
          </w:p>
        </w:tc>
        <w:tc>
          <w:tcPr>
            <w:tcW w:w="704" w:type="dxa"/>
            <w:tcBorders>
              <w:top w:val="single" w:sz="4" w:space="0" w:color="auto"/>
              <w:left w:val="nil"/>
              <w:bottom w:val="single" w:sz="4" w:space="0" w:color="auto"/>
              <w:right w:val="nil"/>
            </w:tcBorders>
          </w:tcPr>
          <w:p w14:paraId="5764A554" w14:textId="77777777" w:rsidR="0013150E" w:rsidRPr="00DC3462" w:rsidRDefault="0013150E" w:rsidP="0013150E">
            <w:pPr>
              <w:spacing w:before="240" w:after="0" w:line="240" w:lineRule="auto"/>
              <w:rPr>
                <w:rFonts w:ascii="Arial" w:hAnsi="Arial" w:cs="Arial"/>
                <w:b/>
              </w:rPr>
            </w:pPr>
          </w:p>
        </w:tc>
        <w:tc>
          <w:tcPr>
            <w:tcW w:w="655" w:type="dxa"/>
            <w:tcBorders>
              <w:top w:val="single" w:sz="4" w:space="0" w:color="auto"/>
              <w:left w:val="nil"/>
              <w:bottom w:val="single" w:sz="4" w:space="0" w:color="auto"/>
              <w:right w:val="nil"/>
            </w:tcBorders>
          </w:tcPr>
          <w:p w14:paraId="4B277775" w14:textId="77777777" w:rsidR="0013150E" w:rsidRPr="00DC3462" w:rsidRDefault="0013150E" w:rsidP="0013150E">
            <w:pPr>
              <w:spacing w:before="240" w:after="0" w:line="240" w:lineRule="auto"/>
              <w:rPr>
                <w:rFonts w:ascii="Arial" w:hAnsi="Arial" w:cs="Arial"/>
                <w:b/>
              </w:rPr>
            </w:pPr>
          </w:p>
        </w:tc>
        <w:tc>
          <w:tcPr>
            <w:tcW w:w="534" w:type="dxa"/>
            <w:tcBorders>
              <w:top w:val="single" w:sz="4" w:space="0" w:color="auto"/>
              <w:left w:val="nil"/>
              <w:bottom w:val="single" w:sz="4" w:space="0" w:color="auto"/>
              <w:right w:val="nil"/>
            </w:tcBorders>
          </w:tcPr>
          <w:p w14:paraId="441EAB94" w14:textId="77777777" w:rsidR="0013150E" w:rsidRPr="00DC3462" w:rsidRDefault="0013150E" w:rsidP="0013150E">
            <w:pPr>
              <w:spacing w:before="240" w:after="0" w:line="240" w:lineRule="auto"/>
              <w:rPr>
                <w:rFonts w:ascii="Arial" w:hAnsi="Arial" w:cs="Arial"/>
                <w:b/>
              </w:rPr>
            </w:pPr>
          </w:p>
        </w:tc>
      </w:tr>
      <w:tr w:rsidR="0013150E" w:rsidRPr="00DC3462" w14:paraId="6AC6832F" w14:textId="77777777" w:rsidTr="00445831">
        <w:tc>
          <w:tcPr>
            <w:tcW w:w="7123" w:type="dxa"/>
            <w:tcBorders>
              <w:top w:val="nil"/>
              <w:left w:val="nil"/>
              <w:bottom w:val="nil"/>
              <w:right w:val="single" w:sz="4" w:space="0" w:color="auto"/>
            </w:tcBorders>
          </w:tcPr>
          <w:p w14:paraId="60F2A631" w14:textId="77777777" w:rsidR="0013150E" w:rsidRPr="00DC3462" w:rsidRDefault="0013150E" w:rsidP="0013150E">
            <w:pPr>
              <w:pStyle w:val="ListParagraph"/>
              <w:numPr>
                <w:ilvl w:val="0"/>
                <w:numId w:val="3"/>
              </w:numPr>
              <w:spacing w:before="240" w:after="0" w:line="240" w:lineRule="auto"/>
              <w:rPr>
                <w:rFonts w:ascii="Arial" w:hAnsi="Arial" w:cs="Arial"/>
              </w:rPr>
            </w:pPr>
            <w:r w:rsidRPr="00DC3462">
              <w:rPr>
                <w:rFonts w:ascii="Arial" w:hAnsi="Arial" w:cs="Arial"/>
              </w:rPr>
              <w:t>Did you receive as a minimum a square root sample of completed scripts</w:t>
            </w:r>
            <w:r>
              <w:rPr>
                <w:rFonts w:ascii="Arial" w:hAnsi="Arial" w:cs="Arial"/>
              </w:rPr>
              <w:t xml:space="preserve"> or coursework</w:t>
            </w:r>
            <w:r w:rsidRPr="00DC3462">
              <w:rPr>
                <w:rFonts w:ascii="Arial" w:hAnsi="Arial" w:cs="Arial"/>
              </w:rPr>
              <w:t>? (as specified in regulation A</w:t>
            </w:r>
            <w:r>
              <w:rPr>
                <w:rFonts w:ascii="Arial" w:hAnsi="Arial" w:cs="Arial"/>
              </w:rPr>
              <w:t>10</w:t>
            </w:r>
            <w:r w:rsidRPr="00DC3462">
              <w:rPr>
                <w:rFonts w:ascii="Arial" w:hAnsi="Arial" w:cs="Arial"/>
              </w:rPr>
              <w:t>.</w:t>
            </w:r>
            <w:r>
              <w:rPr>
                <w:rFonts w:ascii="Arial" w:hAnsi="Arial" w:cs="Arial"/>
              </w:rPr>
              <w:t>3</w:t>
            </w:r>
            <w:r w:rsidRPr="00DC3462">
              <w:rPr>
                <w:rFonts w:ascii="Arial" w:hAnsi="Arial" w:cs="Arial"/>
              </w:rPr>
              <w:t>)</w:t>
            </w:r>
          </w:p>
        </w:tc>
        <w:tc>
          <w:tcPr>
            <w:tcW w:w="704" w:type="dxa"/>
            <w:tcBorders>
              <w:top w:val="single" w:sz="4" w:space="0" w:color="auto"/>
              <w:left w:val="single" w:sz="4" w:space="0" w:color="auto"/>
            </w:tcBorders>
          </w:tcPr>
          <w:p w14:paraId="57DE94D8" w14:textId="77777777" w:rsidR="0013150E" w:rsidRPr="00DC3462" w:rsidRDefault="0013150E" w:rsidP="0013150E">
            <w:pPr>
              <w:pStyle w:val="ListParagraph"/>
              <w:spacing w:before="240" w:after="0" w:line="240" w:lineRule="auto"/>
              <w:ind w:left="360"/>
              <w:rPr>
                <w:rFonts w:ascii="Arial" w:hAnsi="Arial" w:cs="Arial"/>
              </w:rPr>
            </w:pPr>
          </w:p>
        </w:tc>
        <w:tc>
          <w:tcPr>
            <w:tcW w:w="655" w:type="dxa"/>
            <w:tcBorders>
              <w:top w:val="single" w:sz="4" w:space="0" w:color="auto"/>
              <w:right w:val="single" w:sz="4" w:space="0" w:color="auto"/>
            </w:tcBorders>
          </w:tcPr>
          <w:p w14:paraId="110103A7" w14:textId="77777777" w:rsidR="0013150E" w:rsidRPr="00DC3462" w:rsidRDefault="0013150E" w:rsidP="0013150E">
            <w:pPr>
              <w:pStyle w:val="ListParagraph"/>
              <w:spacing w:before="240" w:after="0" w:line="240" w:lineRule="auto"/>
              <w:ind w:left="360"/>
              <w:rPr>
                <w:rFonts w:ascii="Arial" w:hAnsi="Arial" w:cs="Arial"/>
              </w:rPr>
            </w:pPr>
          </w:p>
        </w:tc>
        <w:tc>
          <w:tcPr>
            <w:tcW w:w="534" w:type="dxa"/>
            <w:tcBorders>
              <w:top w:val="single" w:sz="4" w:space="0" w:color="auto"/>
              <w:left w:val="single" w:sz="4" w:space="0" w:color="auto"/>
              <w:right w:val="single" w:sz="4" w:space="0" w:color="auto"/>
            </w:tcBorders>
          </w:tcPr>
          <w:p w14:paraId="6EF5E7B2" w14:textId="77777777" w:rsidR="0013150E" w:rsidRPr="00DC3462" w:rsidRDefault="0013150E" w:rsidP="0013150E">
            <w:pPr>
              <w:pStyle w:val="ListParagraph"/>
              <w:spacing w:before="240" w:after="0" w:line="240" w:lineRule="auto"/>
              <w:ind w:left="360"/>
              <w:rPr>
                <w:rFonts w:ascii="Arial" w:hAnsi="Arial" w:cs="Arial"/>
              </w:rPr>
            </w:pPr>
          </w:p>
        </w:tc>
      </w:tr>
      <w:tr w:rsidR="0013150E" w:rsidRPr="00DC3462" w14:paraId="214E9AED" w14:textId="77777777" w:rsidTr="00ED4815">
        <w:tc>
          <w:tcPr>
            <w:tcW w:w="7123" w:type="dxa"/>
            <w:tcBorders>
              <w:top w:val="nil"/>
              <w:left w:val="nil"/>
              <w:bottom w:val="nil"/>
              <w:right w:val="single" w:sz="4" w:space="0" w:color="auto"/>
            </w:tcBorders>
          </w:tcPr>
          <w:p w14:paraId="5CA39516" w14:textId="77777777" w:rsidR="0013150E" w:rsidRPr="00DC3462" w:rsidRDefault="0013150E" w:rsidP="0013150E">
            <w:pPr>
              <w:pStyle w:val="ListParagraph"/>
              <w:numPr>
                <w:ilvl w:val="0"/>
                <w:numId w:val="3"/>
              </w:numPr>
              <w:spacing w:before="240" w:after="0" w:line="240" w:lineRule="auto"/>
              <w:rPr>
                <w:rFonts w:ascii="Arial" w:hAnsi="Arial" w:cs="Arial"/>
              </w:rPr>
            </w:pPr>
            <w:r w:rsidRPr="00DC3462">
              <w:rPr>
                <w:rFonts w:ascii="Arial" w:hAnsi="Arial" w:cs="Arial"/>
              </w:rPr>
              <w:t>Was the general standard and consistency of marking appropriate?</w:t>
            </w:r>
          </w:p>
        </w:tc>
        <w:tc>
          <w:tcPr>
            <w:tcW w:w="704" w:type="dxa"/>
            <w:tcBorders>
              <w:left w:val="single" w:sz="4" w:space="0" w:color="auto"/>
            </w:tcBorders>
          </w:tcPr>
          <w:p w14:paraId="0A9B664E" w14:textId="77777777" w:rsidR="0013150E" w:rsidRPr="00DC3462" w:rsidRDefault="0013150E" w:rsidP="0013150E">
            <w:pPr>
              <w:pStyle w:val="ListParagraph"/>
              <w:spacing w:before="240" w:after="0" w:line="240" w:lineRule="auto"/>
              <w:ind w:left="360"/>
              <w:rPr>
                <w:rFonts w:ascii="Arial" w:hAnsi="Arial" w:cs="Arial"/>
              </w:rPr>
            </w:pPr>
          </w:p>
        </w:tc>
        <w:tc>
          <w:tcPr>
            <w:tcW w:w="655" w:type="dxa"/>
          </w:tcPr>
          <w:p w14:paraId="06B074BD" w14:textId="77777777" w:rsidR="0013150E" w:rsidRPr="00DC3462" w:rsidRDefault="0013150E" w:rsidP="0013150E">
            <w:pPr>
              <w:pStyle w:val="ListParagraph"/>
              <w:spacing w:before="240" w:after="0" w:line="240" w:lineRule="auto"/>
              <w:ind w:left="360"/>
              <w:rPr>
                <w:rFonts w:ascii="Arial" w:hAnsi="Arial" w:cs="Arial"/>
              </w:rPr>
            </w:pPr>
          </w:p>
        </w:tc>
        <w:tc>
          <w:tcPr>
            <w:tcW w:w="534" w:type="dxa"/>
          </w:tcPr>
          <w:p w14:paraId="3A7B2531" w14:textId="77777777" w:rsidR="0013150E" w:rsidRPr="00DC3462" w:rsidRDefault="0013150E" w:rsidP="0013150E">
            <w:pPr>
              <w:pStyle w:val="ListParagraph"/>
              <w:spacing w:before="240" w:after="0" w:line="240" w:lineRule="auto"/>
              <w:ind w:left="360"/>
              <w:rPr>
                <w:rFonts w:ascii="Arial" w:hAnsi="Arial" w:cs="Arial"/>
              </w:rPr>
            </w:pPr>
          </w:p>
        </w:tc>
      </w:tr>
      <w:tr w:rsidR="0013150E" w:rsidRPr="00DC3462" w14:paraId="00EC0B79" w14:textId="77777777" w:rsidTr="00ED4815">
        <w:tc>
          <w:tcPr>
            <w:tcW w:w="7123" w:type="dxa"/>
            <w:tcBorders>
              <w:top w:val="nil"/>
              <w:left w:val="nil"/>
              <w:bottom w:val="nil"/>
              <w:right w:val="single" w:sz="4" w:space="0" w:color="auto"/>
            </w:tcBorders>
          </w:tcPr>
          <w:p w14:paraId="5F9A2C92" w14:textId="77777777" w:rsidR="0013150E" w:rsidRPr="00DC3462" w:rsidRDefault="0013150E" w:rsidP="0013150E">
            <w:pPr>
              <w:pStyle w:val="ListParagraph"/>
              <w:numPr>
                <w:ilvl w:val="0"/>
                <w:numId w:val="3"/>
              </w:numPr>
              <w:spacing w:before="240" w:after="0" w:line="240" w:lineRule="auto"/>
              <w:rPr>
                <w:rFonts w:ascii="Arial" w:hAnsi="Arial" w:cs="Arial"/>
              </w:rPr>
            </w:pPr>
            <w:r w:rsidRPr="00DC3462">
              <w:rPr>
                <w:rFonts w:ascii="Arial" w:hAnsi="Arial" w:cs="Arial"/>
              </w:rPr>
              <w:t>Were the scripts</w:t>
            </w:r>
            <w:r>
              <w:rPr>
                <w:rFonts w:ascii="Arial" w:hAnsi="Arial" w:cs="Arial"/>
              </w:rPr>
              <w:t xml:space="preserve"> and coursework</w:t>
            </w:r>
            <w:r w:rsidRPr="00DC3462">
              <w:rPr>
                <w:rFonts w:ascii="Arial" w:hAnsi="Arial" w:cs="Arial"/>
              </w:rPr>
              <w:t xml:space="preserve"> marked in such a way as to enable you to see the reasons for the award of given marks?</w:t>
            </w:r>
          </w:p>
        </w:tc>
        <w:tc>
          <w:tcPr>
            <w:tcW w:w="704" w:type="dxa"/>
            <w:tcBorders>
              <w:left w:val="single" w:sz="4" w:space="0" w:color="auto"/>
              <w:bottom w:val="single" w:sz="4" w:space="0" w:color="auto"/>
            </w:tcBorders>
          </w:tcPr>
          <w:p w14:paraId="38ACB8E7" w14:textId="77777777" w:rsidR="0013150E" w:rsidRPr="00DC3462" w:rsidRDefault="0013150E" w:rsidP="0013150E">
            <w:pPr>
              <w:pStyle w:val="ListParagraph"/>
              <w:spacing w:before="240" w:after="0" w:line="240" w:lineRule="auto"/>
              <w:ind w:left="360"/>
              <w:rPr>
                <w:rFonts w:ascii="Arial" w:hAnsi="Arial" w:cs="Arial"/>
              </w:rPr>
            </w:pPr>
          </w:p>
        </w:tc>
        <w:tc>
          <w:tcPr>
            <w:tcW w:w="655" w:type="dxa"/>
            <w:tcBorders>
              <w:bottom w:val="single" w:sz="4" w:space="0" w:color="auto"/>
            </w:tcBorders>
          </w:tcPr>
          <w:p w14:paraId="553E43EB" w14:textId="77777777" w:rsidR="0013150E" w:rsidRPr="00DC3462" w:rsidRDefault="0013150E" w:rsidP="0013150E">
            <w:pPr>
              <w:pStyle w:val="ListParagraph"/>
              <w:spacing w:before="240" w:after="0" w:line="240" w:lineRule="auto"/>
              <w:ind w:left="360"/>
              <w:rPr>
                <w:rFonts w:ascii="Arial" w:hAnsi="Arial" w:cs="Arial"/>
              </w:rPr>
            </w:pPr>
          </w:p>
        </w:tc>
        <w:tc>
          <w:tcPr>
            <w:tcW w:w="534" w:type="dxa"/>
            <w:tcBorders>
              <w:bottom w:val="single" w:sz="4" w:space="0" w:color="auto"/>
            </w:tcBorders>
          </w:tcPr>
          <w:p w14:paraId="50C06B95" w14:textId="77777777" w:rsidR="0013150E" w:rsidRPr="00DC3462" w:rsidRDefault="0013150E" w:rsidP="0013150E">
            <w:pPr>
              <w:pStyle w:val="ListParagraph"/>
              <w:spacing w:before="240" w:after="0" w:line="240" w:lineRule="auto"/>
              <w:ind w:left="360"/>
              <w:rPr>
                <w:rFonts w:ascii="Arial" w:hAnsi="Arial" w:cs="Arial"/>
              </w:rPr>
            </w:pPr>
          </w:p>
        </w:tc>
      </w:tr>
      <w:tr w:rsidR="0013150E" w:rsidRPr="00DC3462" w14:paraId="769EF985" w14:textId="77777777" w:rsidTr="00ED4815">
        <w:tc>
          <w:tcPr>
            <w:tcW w:w="7123" w:type="dxa"/>
            <w:tcBorders>
              <w:top w:val="nil"/>
              <w:left w:val="nil"/>
              <w:bottom w:val="nil"/>
              <w:right w:val="nil"/>
            </w:tcBorders>
          </w:tcPr>
          <w:p w14:paraId="7A80DA59" w14:textId="77777777" w:rsidR="0013150E" w:rsidRPr="00DC3462" w:rsidRDefault="0013150E" w:rsidP="0013150E">
            <w:pPr>
              <w:spacing w:before="240" w:after="0" w:line="240" w:lineRule="auto"/>
              <w:rPr>
                <w:rFonts w:ascii="Arial" w:hAnsi="Arial" w:cs="Arial"/>
                <w:b/>
              </w:rPr>
            </w:pPr>
            <w:r w:rsidRPr="00DC3462">
              <w:rPr>
                <w:rFonts w:ascii="Arial" w:hAnsi="Arial" w:cs="Arial"/>
                <w:b/>
              </w:rPr>
              <w:t>Dissertations/Project reports</w:t>
            </w:r>
          </w:p>
        </w:tc>
        <w:tc>
          <w:tcPr>
            <w:tcW w:w="704" w:type="dxa"/>
            <w:tcBorders>
              <w:top w:val="single" w:sz="4" w:space="0" w:color="auto"/>
              <w:left w:val="nil"/>
              <w:bottom w:val="single" w:sz="4" w:space="0" w:color="auto"/>
              <w:right w:val="nil"/>
            </w:tcBorders>
          </w:tcPr>
          <w:p w14:paraId="3C458DC8" w14:textId="77777777" w:rsidR="0013150E" w:rsidRPr="00DC3462" w:rsidRDefault="0013150E" w:rsidP="0013150E">
            <w:pPr>
              <w:spacing w:before="240" w:after="0" w:line="240" w:lineRule="auto"/>
              <w:rPr>
                <w:rFonts w:ascii="Arial" w:hAnsi="Arial" w:cs="Arial"/>
                <w:b/>
              </w:rPr>
            </w:pPr>
          </w:p>
        </w:tc>
        <w:tc>
          <w:tcPr>
            <w:tcW w:w="655" w:type="dxa"/>
            <w:tcBorders>
              <w:top w:val="single" w:sz="4" w:space="0" w:color="auto"/>
              <w:left w:val="nil"/>
              <w:bottom w:val="single" w:sz="4" w:space="0" w:color="auto"/>
              <w:right w:val="nil"/>
            </w:tcBorders>
          </w:tcPr>
          <w:p w14:paraId="535D0400" w14:textId="77777777" w:rsidR="0013150E" w:rsidRPr="00DC3462" w:rsidRDefault="0013150E" w:rsidP="0013150E">
            <w:pPr>
              <w:spacing w:before="240" w:after="0" w:line="240" w:lineRule="auto"/>
              <w:rPr>
                <w:rFonts w:ascii="Arial" w:hAnsi="Arial" w:cs="Arial"/>
                <w:b/>
              </w:rPr>
            </w:pPr>
          </w:p>
        </w:tc>
        <w:tc>
          <w:tcPr>
            <w:tcW w:w="534" w:type="dxa"/>
            <w:tcBorders>
              <w:top w:val="single" w:sz="4" w:space="0" w:color="auto"/>
              <w:left w:val="nil"/>
              <w:bottom w:val="single" w:sz="4" w:space="0" w:color="auto"/>
              <w:right w:val="nil"/>
            </w:tcBorders>
          </w:tcPr>
          <w:p w14:paraId="326F65BE" w14:textId="77777777" w:rsidR="0013150E" w:rsidRPr="00DC3462" w:rsidRDefault="0013150E" w:rsidP="0013150E">
            <w:pPr>
              <w:spacing w:before="240" w:after="0" w:line="240" w:lineRule="auto"/>
              <w:rPr>
                <w:rFonts w:ascii="Arial" w:hAnsi="Arial" w:cs="Arial"/>
                <w:b/>
              </w:rPr>
            </w:pPr>
          </w:p>
        </w:tc>
      </w:tr>
      <w:tr w:rsidR="0013150E" w:rsidRPr="00DC3462" w14:paraId="2B7EC384" w14:textId="77777777" w:rsidTr="00ED4815">
        <w:tc>
          <w:tcPr>
            <w:tcW w:w="7123" w:type="dxa"/>
            <w:tcBorders>
              <w:top w:val="nil"/>
              <w:left w:val="nil"/>
              <w:bottom w:val="nil"/>
              <w:right w:val="single" w:sz="4" w:space="0" w:color="auto"/>
            </w:tcBorders>
          </w:tcPr>
          <w:p w14:paraId="4BD758CE" w14:textId="77777777" w:rsidR="0013150E" w:rsidRPr="00DC3462" w:rsidRDefault="0013150E" w:rsidP="0013150E">
            <w:pPr>
              <w:pStyle w:val="ListParagraph"/>
              <w:numPr>
                <w:ilvl w:val="0"/>
                <w:numId w:val="4"/>
              </w:numPr>
              <w:spacing w:before="240" w:after="0" w:line="240" w:lineRule="auto"/>
              <w:rPr>
                <w:rFonts w:ascii="Arial" w:hAnsi="Arial" w:cs="Arial"/>
              </w:rPr>
            </w:pPr>
            <w:r w:rsidRPr="00DC3462">
              <w:rPr>
                <w:rFonts w:ascii="Arial" w:hAnsi="Arial" w:cs="Arial"/>
              </w:rPr>
              <w:t>Was the method and standard of assessment appropriate?</w:t>
            </w:r>
          </w:p>
        </w:tc>
        <w:tc>
          <w:tcPr>
            <w:tcW w:w="704" w:type="dxa"/>
            <w:tcBorders>
              <w:left w:val="single" w:sz="4" w:space="0" w:color="auto"/>
              <w:bottom w:val="single" w:sz="4" w:space="0" w:color="auto"/>
            </w:tcBorders>
          </w:tcPr>
          <w:p w14:paraId="1F76A97C" w14:textId="77777777" w:rsidR="0013150E" w:rsidRPr="00DC3462" w:rsidRDefault="0013150E" w:rsidP="0013150E">
            <w:pPr>
              <w:pStyle w:val="ListParagraph"/>
              <w:spacing w:before="240" w:after="0" w:line="240" w:lineRule="auto"/>
              <w:ind w:left="360"/>
              <w:rPr>
                <w:rFonts w:ascii="Arial" w:hAnsi="Arial" w:cs="Arial"/>
              </w:rPr>
            </w:pPr>
          </w:p>
        </w:tc>
        <w:tc>
          <w:tcPr>
            <w:tcW w:w="655" w:type="dxa"/>
            <w:tcBorders>
              <w:bottom w:val="single" w:sz="4" w:space="0" w:color="auto"/>
            </w:tcBorders>
          </w:tcPr>
          <w:p w14:paraId="2650BAF0" w14:textId="77777777" w:rsidR="0013150E" w:rsidRPr="00DC3462" w:rsidRDefault="0013150E" w:rsidP="0013150E">
            <w:pPr>
              <w:pStyle w:val="ListParagraph"/>
              <w:spacing w:before="240" w:after="0" w:line="240" w:lineRule="auto"/>
              <w:ind w:left="360"/>
              <w:rPr>
                <w:rFonts w:ascii="Arial" w:hAnsi="Arial" w:cs="Arial"/>
              </w:rPr>
            </w:pPr>
          </w:p>
        </w:tc>
        <w:tc>
          <w:tcPr>
            <w:tcW w:w="534" w:type="dxa"/>
            <w:tcBorders>
              <w:bottom w:val="single" w:sz="4" w:space="0" w:color="auto"/>
            </w:tcBorders>
          </w:tcPr>
          <w:p w14:paraId="02204835" w14:textId="77777777" w:rsidR="0013150E" w:rsidRPr="00DC3462" w:rsidRDefault="0013150E" w:rsidP="0013150E">
            <w:pPr>
              <w:pStyle w:val="ListParagraph"/>
              <w:spacing w:before="240" w:after="0" w:line="240" w:lineRule="auto"/>
              <w:ind w:left="360"/>
              <w:rPr>
                <w:rFonts w:ascii="Arial" w:hAnsi="Arial" w:cs="Arial"/>
              </w:rPr>
            </w:pPr>
          </w:p>
        </w:tc>
      </w:tr>
      <w:tr w:rsidR="0013150E" w:rsidRPr="00DC3462" w14:paraId="0D94DAE3" w14:textId="77777777" w:rsidTr="00ED4815">
        <w:tc>
          <w:tcPr>
            <w:tcW w:w="7123" w:type="dxa"/>
            <w:tcBorders>
              <w:top w:val="nil"/>
              <w:left w:val="nil"/>
              <w:bottom w:val="nil"/>
              <w:right w:val="nil"/>
            </w:tcBorders>
          </w:tcPr>
          <w:p w14:paraId="391F6384" w14:textId="23A5F569" w:rsidR="0013150E" w:rsidRPr="00DC3462" w:rsidRDefault="0013150E" w:rsidP="0013150E">
            <w:pPr>
              <w:spacing w:before="240" w:after="0" w:line="240" w:lineRule="auto"/>
              <w:rPr>
                <w:rFonts w:ascii="Arial" w:hAnsi="Arial" w:cs="Arial"/>
                <w:b/>
              </w:rPr>
            </w:pPr>
            <w:r>
              <w:rPr>
                <w:rFonts w:ascii="Arial" w:hAnsi="Arial" w:cs="Arial"/>
                <w:b/>
              </w:rPr>
              <w:t>Programme Assessment Board</w:t>
            </w:r>
            <w:r w:rsidRPr="00DC3462">
              <w:rPr>
                <w:rFonts w:ascii="Arial" w:hAnsi="Arial" w:cs="Arial"/>
                <w:b/>
              </w:rPr>
              <w:t xml:space="preserve"> meeting</w:t>
            </w:r>
            <w:r w:rsidR="00B619DB">
              <w:rPr>
                <w:rFonts w:ascii="Arial" w:hAnsi="Arial" w:cs="Arial"/>
                <w:b/>
              </w:rPr>
              <w:t xml:space="preserve"> (for Programme External Examiners</w:t>
            </w:r>
            <w:r w:rsidR="006F5236">
              <w:rPr>
                <w:rFonts w:ascii="Arial" w:hAnsi="Arial" w:cs="Arial"/>
                <w:b/>
              </w:rPr>
              <w:t xml:space="preserve"> only</w:t>
            </w:r>
            <w:r w:rsidR="00B619DB">
              <w:rPr>
                <w:rFonts w:ascii="Arial" w:hAnsi="Arial" w:cs="Arial"/>
                <w:b/>
              </w:rPr>
              <w:t>)</w:t>
            </w:r>
          </w:p>
        </w:tc>
        <w:tc>
          <w:tcPr>
            <w:tcW w:w="704" w:type="dxa"/>
            <w:tcBorders>
              <w:top w:val="single" w:sz="4" w:space="0" w:color="FFFFFF" w:themeColor="background1"/>
              <w:left w:val="nil"/>
              <w:bottom w:val="nil"/>
              <w:right w:val="nil"/>
            </w:tcBorders>
          </w:tcPr>
          <w:p w14:paraId="04399127" w14:textId="77777777" w:rsidR="0013150E" w:rsidRPr="00DC3462" w:rsidRDefault="0013150E" w:rsidP="0013150E">
            <w:pPr>
              <w:spacing w:before="240" w:after="0" w:line="240" w:lineRule="auto"/>
              <w:rPr>
                <w:rFonts w:ascii="Arial" w:hAnsi="Arial" w:cs="Arial"/>
                <w:b/>
              </w:rPr>
            </w:pPr>
          </w:p>
        </w:tc>
        <w:tc>
          <w:tcPr>
            <w:tcW w:w="655" w:type="dxa"/>
            <w:tcBorders>
              <w:top w:val="single" w:sz="4" w:space="0" w:color="FFFFFF" w:themeColor="background1"/>
              <w:left w:val="nil"/>
              <w:bottom w:val="nil"/>
              <w:right w:val="nil"/>
            </w:tcBorders>
          </w:tcPr>
          <w:p w14:paraId="2F82429C" w14:textId="77777777" w:rsidR="0013150E" w:rsidRPr="00DC3462" w:rsidRDefault="0013150E" w:rsidP="0013150E">
            <w:pPr>
              <w:spacing w:before="240" w:after="0" w:line="240" w:lineRule="auto"/>
              <w:rPr>
                <w:rFonts w:ascii="Arial" w:hAnsi="Arial" w:cs="Arial"/>
                <w:b/>
              </w:rPr>
            </w:pPr>
          </w:p>
        </w:tc>
        <w:tc>
          <w:tcPr>
            <w:tcW w:w="534" w:type="dxa"/>
            <w:tcBorders>
              <w:top w:val="single" w:sz="4" w:space="0" w:color="FFFFFF" w:themeColor="background1"/>
              <w:left w:val="nil"/>
              <w:bottom w:val="nil"/>
              <w:right w:val="nil"/>
            </w:tcBorders>
          </w:tcPr>
          <w:p w14:paraId="3342326A" w14:textId="77777777" w:rsidR="0013150E" w:rsidRPr="00DC3462" w:rsidRDefault="0013150E" w:rsidP="0013150E">
            <w:pPr>
              <w:spacing w:before="240" w:after="0" w:line="240" w:lineRule="auto"/>
              <w:rPr>
                <w:rFonts w:ascii="Arial" w:hAnsi="Arial" w:cs="Arial"/>
                <w:b/>
              </w:rPr>
            </w:pPr>
          </w:p>
        </w:tc>
      </w:tr>
      <w:tr w:rsidR="0013150E" w:rsidRPr="00DC3462" w14:paraId="2DBE94DD" w14:textId="77777777" w:rsidTr="00ED4815">
        <w:tc>
          <w:tcPr>
            <w:tcW w:w="7123" w:type="dxa"/>
            <w:tcBorders>
              <w:top w:val="nil"/>
              <w:left w:val="nil"/>
              <w:bottom w:val="nil"/>
              <w:right w:val="single" w:sz="4" w:space="0" w:color="auto"/>
            </w:tcBorders>
          </w:tcPr>
          <w:p w14:paraId="229DE9CB" w14:textId="6673038F" w:rsidR="0013150E" w:rsidRPr="00DC3462" w:rsidRDefault="0013150E" w:rsidP="0013150E">
            <w:pPr>
              <w:pStyle w:val="ListParagraph"/>
              <w:numPr>
                <w:ilvl w:val="0"/>
                <w:numId w:val="5"/>
              </w:numPr>
              <w:spacing w:before="240" w:after="0" w:line="240" w:lineRule="auto"/>
              <w:rPr>
                <w:rFonts w:ascii="Arial" w:hAnsi="Arial" w:cs="Arial"/>
              </w:rPr>
            </w:pPr>
            <w:r w:rsidRPr="00DC3462">
              <w:rPr>
                <w:rFonts w:ascii="Arial" w:hAnsi="Arial" w:cs="Arial"/>
              </w:rPr>
              <w:t xml:space="preserve">Were you </w:t>
            </w:r>
            <w:r w:rsidR="00B619DB">
              <w:rPr>
                <w:rFonts w:ascii="Arial" w:hAnsi="Arial" w:cs="Arial"/>
              </w:rPr>
              <w:t>invited to the meeting?</w:t>
            </w:r>
          </w:p>
        </w:tc>
        <w:tc>
          <w:tcPr>
            <w:tcW w:w="704" w:type="dxa"/>
            <w:tcBorders>
              <w:top w:val="single" w:sz="4" w:space="0" w:color="auto"/>
              <w:left w:val="single" w:sz="4" w:space="0" w:color="auto"/>
            </w:tcBorders>
          </w:tcPr>
          <w:p w14:paraId="1F1ED47C" w14:textId="77777777" w:rsidR="0013150E" w:rsidRPr="00DC3462" w:rsidRDefault="0013150E" w:rsidP="0013150E">
            <w:pPr>
              <w:pStyle w:val="ListParagraph"/>
              <w:spacing w:before="240" w:after="0" w:line="240" w:lineRule="auto"/>
              <w:ind w:left="360"/>
              <w:rPr>
                <w:rFonts w:ascii="Arial" w:hAnsi="Arial" w:cs="Arial"/>
              </w:rPr>
            </w:pPr>
          </w:p>
        </w:tc>
        <w:tc>
          <w:tcPr>
            <w:tcW w:w="655" w:type="dxa"/>
            <w:tcBorders>
              <w:top w:val="single" w:sz="4" w:space="0" w:color="auto"/>
            </w:tcBorders>
          </w:tcPr>
          <w:p w14:paraId="7CCA5450" w14:textId="77777777" w:rsidR="0013150E" w:rsidRPr="00DC3462" w:rsidRDefault="0013150E" w:rsidP="0013150E">
            <w:pPr>
              <w:pStyle w:val="ListParagraph"/>
              <w:spacing w:before="240" w:after="0" w:line="240" w:lineRule="auto"/>
              <w:ind w:left="360"/>
              <w:rPr>
                <w:rFonts w:ascii="Arial" w:hAnsi="Arial" w:cs="Arial"/>
              </w:rPr>
            </w:pPr>
          </w:p>
        </w:tc>
        <w:tc>
          <w:tcPr>
            <w:tcW w:w="534" w:type="dxa"/>
            <w:tcBorders>
              <w:top w:val="single" w:sz="4" w:space="0" w:color="auto"/>
            </w:tcBorders>
          </w:tcPr>
          <w:p w14:paraId="791174E6" w14:textId="77777777" w:rsidR="0013150E" w:rsidRPr="00DC3462" w:rsidRDefault="0013150E" w:rsidP="0013150E">
            <w:pPr>
              <w:pStyle w:val="ListParagraph"/>
              <w:spacing w:before="240" w:after="0" w:line="240" w:lineRule="auto"/>
              <w:ind w:left="360"/>
              <w:rPr>
                <w:rFonts w:ascii="Arial" w:hAnsi="Arial" w:cs="Arial"/>
              </w:rPr>
            </w:pPr>
          </w:p>
        </w:tc>
      </w:tr>
      <w:tr w:rsidR="00B619DB" w:rsidRPr="00DC3462" w14:paraId="6940D5BD" w14:textId="77777777" w:rsidTr="00ED4815">
        <w:tc>
          <w:tcPr>
            <w:tcW w:w="7123" w:type="dxa"/>
            <w:tcBorders>
              <w:top w:val="nil"/>
              <w:left w:val="nil"/>
              <w:bottom w:val="nil"/>
              <w:right w:val="single" w:sz="4" w:space="0" w:color="auto"/>
            </w:tcBorders>
          </w:tcPr>
          <w:p w14:paraId="081D46D7" w14:textId="7C378ED7" w:rsidR="00B619DB" w:rsidRPr="00DC3462" w:rsidRDefault="00B619DB" w:rsidP="0013150E">
            <w:pPr>
              <w:pStyle w:val="ListParagraph"/>
              <w:numPr>
                <w:ilvl w:val="0"/>
                <w:numId w:val="5"/>
              </w:numPr>
              <w:spacing w:before="240" w:after="0" w:line="240" w:lineRule="auto"/>
              <w:rPr>
                <w:rFonts w:ascii="Arial" w:hAnsi="Arial" w:cs="Arial"/>
              </w:rPr>
            </w:pPr>
            <w:r w:rsidRPr="00DC3462">
              <w:rPr>
                <w:rFonts w:ascii="Arial" w:hAnsi="Arial" w:cs="Arial"/>
              </w:rPr>
              <w:lastRenderedPageBreak/>
              <w:t>Were you able to attend the meeting?</w:t>
            </w:r>
          </w:p>
        </w:tc>
        <w:tc>
          <w:tcPr>
            <w:tcW w:w="704" w:type="dxa"/>
            <w:tcBorders>
              <w:top w:val="single" w:sz="4" w:space="0" w:color="auto"/>
              <w:left w:val="single" w:sz="4" w:space="0" w:color="auto"/>
            </w:tcBorders>
          </w:tcPr>
          <w:p w14:paraId="66335A67" w14:textId="77777777" w:rsidR="00B619DB" w:rsidRPr="00DC3462" w:rsidRDefault="00B619DB" w:rsidP="0013150E">
            <w:pPr>
              <w:pStyle w:val="ListParagraph"/>
              <w:spacing w:before="240" w:after="0" w:line="240" w:lineRule="auto"/>
              <w:ind w:left="360"/>
              <w:rPr>
                <w:rFonts w:ascii="Arial" w:hAnsi="Arial" w:cs="Arial"/>
              </w:rPr>
            </w:pPr>
          </w:p>
        </w:tc>
        <w:tc>
          <w:tcPr>
            <w:tcW w:w="655" w:type="dxa"/>
            <w:tcBorders>
              <w:top w:val="single" w:sz="4" w:space="0" w:color="auto"/>
            </w:tcBorders>
          </w:tcPr>
          <w:p w14:paraId="5B201960" w14:textId="77777777" w:rsidR="00B619DB" w:rsidRPr="00DC3462" w:rsidRDefault="00B619DB" w:rsidP="0013150E">
            <w:pPr>
              <w:pStyle w:val="ListParagraph"/>
              <w:spacing w:before="240" w:after="0" w:line="240" w:lineRule="auto"/>
              <w:ind w:left="360"/>
              <w:rPr>
                <w:rFonts w:ascii="Arial" w:hAnsi="Arial" w:cs="Arial"/>
              </w:rPr>
            </w:pPr>
          </w:p>
        </w:tc>
        <w:tc>
          <w:tcPr>
            <w:tcW w:w="534" w:type="dxa"/>
            <w:tcBorders>
              <w:top w:val="single" w:sz="4" w:space="0" w:color="auto"/>
            </w:tcBorders>
          </w:tcPr>
          <w:p w14:paraId="797A70A8" w14:textId="77777777" w:rsidR="00B619DB" w:rsidRPr="00DC3462" w:rsidRDefault="00B619DB" w:rsidP="0013150E">
            <w:pPr>
              <w:pStyle w:val="ListParagraph"/>
              <w:spacing w:before="240" w:after="0" w:line="240" w:lineRule="auto"/>
              <w:ind w:left="360"/>
              <w:rPr>
                <w:rFonts w:ascii="Arial" w:hAnsi="Arial" w:cs="Arial"/>
              </w:rPr>
            </w:pPr>
          </w:p>
        </w:tc>
      </w:tr>
      <w:tr w:rsidR="0013150E" w:rsidRPr="00DC3462" w14:paraId="52F16B95" w14:textId="77777777" w:rsidTr="00ED4815">
        <w:tc>
          <w:tcPr>
            <w:tcW w:w="7123" w:type="dxa"/>
            <w:tcBorders>
              <w:top w:val="nil"/>
              <w:left w:val="nil"/>
              <w:bottom w:val="nil"/>
              <w:right w:val="single" w:sz="4" w:space="0" w:color="auto"/>
            </w:tcBorders>
          </w:tcPr>
          <w:p w14:paraId="0361BF20" w14:textId="77777777" w:rsidR="0013150E" w:rsidRPr="00DC3462" w:rsidRDefault="0013150E" w:rsidP="0013150E">
            <w:pPr>
              <w:pStyle w:val="ListParagraph"/>
              <w:numPr>
                <w:ilvl w:val="0"/>
                <w:numId w:val="5"/>
              </w:numPr>
              <w:spacing w:before="240" w:after="0" w:line="240" w:lineRule="auto"/>
              <w:rPr>
                <w:rFonts w:ascii="Arial" w:hAnsi="Arial" w:cs="Arial"/>
              </w:rPr>
            </w:pPr>
            <w:r w:rsidRPr="00DC3462">
              <w:rPr>
                <w:rFonts w:ascii="Arial" w:hAnsi="Arial" w:cs="Arial"/>
              </w:rPr>
              <w:t>If you were unable to attend the meeting were you offered the opportunity to provide views on student performance, progression and awards?</w:t>
            </w:r>
          </w:p>
        </w:tc>
        <w:tc>
          <w:tcPr>
            <w:tcW w:w="704" w:type="dxa"/>
            <w:tcBorders>
              <w:top w:val="single" w:sz="4" w:space="0" w:color="auto"/>
              <w:left w:val="single" w:sz="4" w:space="0" w:color="auto"/>
            </w:tcBorders>
          </w:tcPr>
          <w:p w14:paraId="57EDE41F" w14:textId="77777777" w:rsidR="0013150E" w:rsidRPr="00DC3462" w:rsidRDefault="0013150E" w:rsidP="0013150E">
            <w:pPr>
              <w:pStyle w:val="ListParagraph"/>
              <w:spacing w:before="240" w:after="0" w:line="240" w:lineRule="auto"/>
              <w:ind w:left="360"/>
              <w:rPr>
                <w:rFonts w:ascii="Arial" w:hAnsi="Arial" w:cs="Arial"/>
              </w:rPr>
            </w:pPr>
          </w:p>
        </w:tc>
        <w:tc>
          <w:tcPr>
            <w:tcW w:w="655" w:type="dxa"/>
            <w:tcBorders>
              <w:top w:val="single" w:sz="4" w:space="0" w:color="auto"/>
            </w:tcBorders>
          </w:tcPr>
          <w:p w14:paraId="5C556DA0" w14:textId="77777777" w:rsidR="0013150E" w:rsidRPr="00DC3462" w:rsidRDefault="0013150E" w:rsidP="0013150E">
            <w:pPr>
              <w:pStyle w:val="ListParagraph"/>
              <w:spacing w:before="240" w:after="0" w:line="240" w:lineRule="auto"/>
              <w:ind w:left="360"/>
              <w:rPr>
                <w:rFonts w:ascii="Arial" w:hAnsi="Arial" w:cs="Arial"/>
              </w:rPr>
            </w:pPr>
          </w:p>
        </w:tc>
        <w:tc>
          <w:tcPr>
            <w:tcW w:w="534" w:type="dxa"/>
            <w:tcBorders>
              <w:top w:val="single" w:sz="4" w:space="0" w:color="auto"/>
            </w:tcBorders>
          </w:tcPr>
          <w:p w14:paraId="545B7056" w14:textId="77777777" w:rsidR="0013150E" w:rsidRPr="00DC3462" w:rsidRDefault="0013150E" w:rsidP="0013150E">
            <w:pPr>
              <w:pStyle w:val="ListParagraph"/>
              <w:spacing w:before="240" w:after="0" w:line="240" w:lineRule="auto"/>
              <w:ind w:left="360"/>
              <w:rPr>
                <w:rFonts w:ascii="Arial" w:hAnsi="Arial" w:cs="Arial"/>
              </w:rPr>
            </w:pPr>
          </w:p>
        </w:tc>
      </w:tr>
      <w:tr w:rsidR="0013150E" w:rsidRPr="00DC3462" w14:paraId="44422351" w14:textId="77777777" w:rsidTr="00ED4815">
        <w:tc>
          <w:tcPr>
            <w:tcW w:w="7123" w:type="dxa"/>
            <w:tcBorders>
              <w:top w:val="nil"/>
              <w:left w:val="nil"/>
              <w:bottom w:val="nil"/>
              <w:right w:val="single" w:sz="4" w:space="0" w:color="auto"/>
            </w:tcBorders>
          </w:tcPr>
          <w:p w14:paraId="12B912E4" w14:textId="77777777" w:rsidR="0013150E" w:rsidRPr="00DC3462" w:rsidRDefault="0013150E" w:rsidP="0013150E">
            <w:pPr>
              <w:pStyle w:val="ListParagraph"/>
              <w:numPr>
                <w:ilvl w:val="0"/>
                <w:numId w:val="5"/>
              </w:numPr>
              <w:spacing w:before="240" w:after="0" w:line="240" w:lineRule="auto"/>
              <w:rPr>
                <w:rFonts w:ascii="Arial" w:hAnsi="Arial" w:cs="Arial"/>
              </w:rPr>
            </w:pPr>
            <w:r w:rsidRPr="00DC3462">
              <w:rPr>
                <w:rFonts w:ascii="Arial" w:hAnsi="Arial" w:cs="Arial"/>
              </w:rPr>
              <w:t>Was the meeting conducted to your satisfaction?</w:t>
            </w:r>
          </w:p>
        </w:tc>
        <w:tc>
          <w:tcPr>
            <w:tcW w:w="704" w:type="dxa"/>
            <w:tcBorders>
              <w:left w:val="single" w:sz="4" w:space="0" w:color="auto"/>
            </w:tcBorders>
          </w:tcPr>
          <w:p w14:paraId="61166D8C" w14:textId="77777777" w:rsidR="0013150E" w:rsidRPr="00DC3462" w:rsidRDefault="0013150E" w:rsidP="0013150E">
            <w:pPr>
              <w:pStyle w:val="ListParagraph"/>
              <w:spacing w:before="240" w:after="0" w:line="240" w:lineRule="auto"/>
              <w:ind w:left="360"/>
              <w:rPr>
                <w:rFonts w:ascii="Arial" w:hAnsi="Arial" w:cs="Arial"/>
              </w:rPr>
            </w:pPr>
          </w:p>
        </w:tc>
        <w:tc>
          <w:tcPr>
            <w:tcW w:w="655" w:type="dxa"/>
          </w:tcPr>
          <w:p w14:paraId="347580F5" w14:textId="77777777" w:rsidR="0013150E" w:rsidRPr="00DC3462" w:rsidRDefault="0013150E" w:rsidP="0013150E">
            <w:pPr>
              <w:pStyle w:val="ListParagraph"/>
              <w:spacing w:before="240" w:after="0" w:line="240" w:lineRule="auto"/>
              <w:ind w:left="360"/>
              <w:rPr>
                <w:rFonts w:ascii="Arial" w:hAnsi="Arial" w:cs="Arial"/>
              </w:rPr>
            </w:pPr>
          </w:p>
        </w:tc>
        <w:tc>
          <w:tcPr>
            <w:tcW w:w="534" w:type="dxa"/>
          </w:tcPr>
          <w:p w14:paraId="1AE0FC77" w14:textId="77777777" w:rsidR="0013150E" w:rsidRPr="00DC3462" w:rsidRDefault="0013150E" w:rsidP="0013150E">
            <w:pPr>
              <w:pStyle w:val="ListParagraph"/>
              <w:spacing w:before="240" w:after="0" w:line="240" w:lineRule="auto"/>
              <w:ind w:left="360"/>
              <w:rPr>
                <w:rFonts w:ascii="Arial" w:hAnsi="Arial" w:cs="Arial"/>
              </w:rPr>
            </w:pPr>
          </w:p>
        </w:tc>
      </w:tr>
      <w:tr w:rsidR="0013150E" w:rsidRPr="00DC3462" w14:paraId="43A90354" w14:textId="77777777" w:rsidTr="00ED4815">
        <w:tc>
          <w:tcPr>
            <w:tcW w:w="7123" w:type="dxa"/>
            <w:tcBorders>
              <w:top w:val="nil"/>
              <w:left w:val="nil"/>
              <w:bottom w:val="nil"/>
              <w:right w:val="single" w:sz="4" w:space="0" w:color="auto"/>
            </w:tcBorders>
          </w:tcPr>
          <w:p w14:paraId="3851BC35" w14:textId="77777777" w:rsidR="0013150E" w:rsidRPr="00DC3462" w:rsidRDefault="0013150E" w:rsidP="0013150E">
            <w:pPr>
              <w:pStyle w:val="ListParagraph"/>
              <w:numPr>
                <w:ilvl w:val="0"/>
                <w:numId w:val="5"/>
              </w:numPr>
              <w:spacing w:before="240" w:after="0" w:line="240" w:lineRule="auto"/>
              <w:rPr>
                <w:rFonts w:ascii="Arial" w:hAnsi="Arial" w:cs="Arial"/>
              </w:rPr>
            </w:pPr>
            <w:r w:rsidRPr="00DC3462">
              <w:rPr>
                <w:rFonts w:ascii="Arial" w:hAnsi="Arial" w:cs="Arial"/>
              </w:rPr>
              <w:t xml:space="preserve">Were you satisfied with the recommendations of the </w:t>
            </w:r>
            <w:r>
              <w:rPr>
                <w:rFonts w:ascii="Arial" w:hAnsi="Arial" w:cs="Arial"/>
              </w:rPr>
              <w:t>Programme Assessment Board</w:t>
            </w:r>
            <w:r w:rsidRPr="00DC3462">
              <w:rPr>
                <w:rFonts w:ascii="Arial" w:hAnsi="Arial" w:cs="Arial"/>
              </w:rPr>
              <w:t>?</w:t>
            </w:r>
          </w:p>
        </w:tc>
        <w:tc>
          <w:tcPr>
            <w:tcW w:w="704" w:type="dxa"/>
            <w:tcBorders>
              <w:left w:val="single" w:sz="4" w:space="0" w:color="auto"/>
            </w:tcBorders>
          </w:tcPr>
          <w:p w14:paraId="32AE18AB" w14:textId="77777777" w:rsidR="0013150E" w:rsidRPr="00DC3462" w:rsidRDefault="0013150E" w:rsidP="0013150E">
            <w:pPr>
              <w:pStyle w:val="ListParagraph"/>
              <w:spacing w:before="240" w:after="0" w:line="240" w:lineRule="auto"/>
              <w:ind w:left="360"/>
              <w:rPr>
                <w:rFonts w:ascii="Arial" w:hAnsi="Arial" w:cs="Arial"/>
              </w:rPr>
            </w:pPr>
          </w:p>
        </w:tc>
        <w:tc>
          <w:tcPr>
            <w:tcW w:w="655" w:type="dxa"/>
          </w:tcPr>
          <w:p w14:paraId="5BF522AC" w14:textId="77777777" w:rsidR="0013150E" w:rsidRPr="00DC3462" w:rsidRDefault="0013150E" w:rsidP="0013150E">
            <w:pPr>
              <w:pStyle w:val="ListParagraph"/>
              <w:spacing w:before="240" w:after="0" w:line="240" w:lineRule="auto"/>
              <w:ind w:left="360"/>
              <w:rPr>
                <w:rFonts w:ascii="Arial" w:hAnsi="Arial" w:cs="Arial"/>
              </w:rPr>
            </w:pPr>
          </w:p>
        </w:tc>
        <w:tc>
          <w:tcPr>
            <w:tcW w:w="534" w:type="dxa"/>
          </w:tcPr>
          <w:p w14:paraId="6640166B" w14:textId="77777777" w:rsidR="0013150E" w:rsidRPr="00DC3462" w:rsidRDefault="0013150E" w:rsidP="0013150E">
            <w:pPr>
              <w:pStyle w:val="ListParagraph"/>
              <w:spacing w:before="240" w:after="0" w:line="240" w:lineRule="auto"/>
              <w:ind w:left="360"/>
              <w:rPr>
                <w:rFonts w:ascii="Arial" w:hAnsi="Arial" w:cs="Arial"/>
              </w:rPr>
            </w:pPr>
          </w:p>
        </w:tc>
      </w:tr>
      <w:tr w:rsidR="0013150E" w:rsidRPr="00DC3462" w14:paraId="63E5A160" w14:textId="77777777" w:rsidTr="00ED4815">
        <w:trPr>
          <w:trHeight w:val="888"/>
        </w:trPr>
        <w:tc>
          <w:tcPr>
            <w:tcW w:w="7123" w:type="dxa"/>
            <w:tcBorders>
              <w:top w:val="nil"/>
              <w:left w:val="nil"/>
              <w:bottom w:val="nil"/>
              <w:right w:val="single" w:sz="4" w:space="0" w:color="auto"/>
            </w:tcBorders>
          </w:tcPr>
          <w:p w14:paraId="45F17C0A" w14:textId="77777777" w:rsidR="0013150E" w:rsidRPr="00DC3462" w:rsidRDefault="0013150E" w:rsidP="0013150E">
            <w:pPr>
              <w:pStyle w:val="ListParagraph"/>
              <w:numPr>
                <w:ilvl w:val="0"/>
                <w:numId w:val="5"/>
              </w:numPr>
              <w:spacing w:before="240" w:after="0" w:line="240" w:lineRule="auto"/>
              <w:rPr>
                <w:rFonts w:ascii="Arial" w:hAnsi="Arial" w:cs="Arial"/>
              </w:rPr>
            </w:pPr>
            <w:r w:rsidRPr="00DC3462">
              <w:rPr>
                <w:rFonts w:ascii="Arial" w:hAnsi="Arial" w:cs="Arial"/>
              </w:rPr>
              <w:t>Were issues raised in previous report(s) addressed to your satisfaction?</w:t>
            </w:r>
          </w:p>
          <w:p w14:paraId="5C307342" w14:textId="77777777" w:rsidR="0013150E" w:rsidRPr="00DC3462" w:rsidRDefault="0013150E" w:rsidP="0013150E">
            <w:pPr>
              <w:pStyle w:val="ListParagraph"/>
              <w:spacing w:before="240" w:after="0" w:line="240" w:lineRule="auto"/>
              <w:ind w:left="360"/>
              <w:rPr>
                <w:rFonts w:ascii="Arial" w:hAnsi="Arial" w:cs="Arial"/>
              </w:rPr>
            </w:pPr>
          </w:p>
        </w:tc>
        <w:tc>
          <w:tcPr>
            <w:tcW w:w="704" w:type="dxa"/>
            <w:tcBorders>
              <w:left w:val="single" w:sz="4" w:space="0" w:color="auto"/>
            </w:tcBorders>
          </w:tcPr>
          <w:p w14:paraId="49C28CD5" w14:textId="77777777" w:rsidR="0013150E" w:rsidRPr="00DC3462" w:rsidRDefault="0013150E" w:rsidP="0013150E">
            <w:pPr>
              <w:pStyle w:val="ListParagraph"/>
              <w:spacing w:before="240" w:after="0" w:line="240" w:lineRule="auto"/>
              <w:ind w:left="360"/>
              <w:rPr>
                <w:rFonts w:ascii="Arial" w:hAnsi="Arial" w:cs="Arial"/>
              </w:rPr>
            </w:pPr>
          </w:p>
        </w:tc>
        <w:tc>
          <w:tcPr>
            <w:tcW w:w="655" w:type="dxa"/>
          </w:tcPr>
          <w:p w14:paraId="47A1A9C2" w14:textId="77777777" w:rsidR="0013150E" w:rsidRPr="00DC3462" w:rsidRDefault="0013150E" w:rsidP="0013150E">
            <w:pPr>
              <w:pStyle w:val="ListParagraph"/>
              <w:spacing w:before="240" w:after="0" w:line="240" w:lineRule="auto"/>
              <w:ind w:left="360"/>
              <w:rPr>
                <w:rFonts w:ascii="Arial" w:hAnsi="Arial" w:cs="Arial"/>
              </w:rPr>
            </w:pPr>
          </w:p>
        </w:tc>
        <w:tc>
          <w:tcPr>
            <w:tcW w:w="534" w:type="dxa"/>
          </w:tcPr>
          <w:p w14:paraId="1FFA6446" w14:textId="77777777" w:rsidR="0013150E" w:rsidRPr="00DC3462" w:rsidRDefault="0013150E" w:rsidP="0013150E">
            <w:pPr>
              <w:pStyle w:val="ListParagraph"/>
              <w:spacing w:before="240" w:after="0" w:line="240" w:lineRule="auto"/>
              <w:ind w:left="360"/>
              <w:rPr>
                <w:rFonts w:ascii="Arial" w:hAnsi="Arial" w:cs="Arial"/>
              </w:rPr>
            </w:pPr>
          </w:p>
        </w:tc>
      </w:tr>
    </w:tbl>
    <w:p w14:paraId="19BB1684" w14:textId="77777777" w:rsidR="00BC433F" w:rsidRDefault="00BC433F" w:rsidP="00DD7B40">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D7B40" w:rsidRPr="00DC3462" w14:paraId="0BDB0DCD" w14:textId="77777777" w:rsidTr="2E192958">
        <w:tc>
          <w:tcPr>
            <w:tcW w:w="9242" w:type="dxa"/>
          </w:tcPr>
          <w:p w14:paraId="19C65D7C" w14:textId="77777777" w:rsidR="00DD7B40" w:rsidRPr="001520FE" w:rsidRDefault="00DD7B40" w:rsidP="00071451">
            <w:pPr>
              <w:spacing w:after="0" w:line="240" w:lineRule="auto"/>
              <w:rPr>
                <w:rFonts w:ascii="Arial" w:hAnsi="Arial" w:cs="Arial"/>
                <w:b/>
              </w:rPr>
            </w:pPr>
            <w:r w:rsidRPr="001520FE">
              <w:rPr>
                <w:rFonts w:ascii="Arial" w:hAnsi="Arial" w:cs="Arial"/>
                <w:b/>
              </w:rPr>
              <w:t>Any other comments?</w:t>
            </w:r>
          </w:p>
          <w:p w14:paraId="48853957" w14:textId="34B07224" w:rsidR="0040785E" w:rsidRPr="0040785E" w:rsidRDefault="00DD7B40" w:rsidP="0040785E">
            <w:pPr>
              <w:spacing w:after="0" w:line="240" w:lineRule="auto"/>
              <w:rPr>
                <w:rFonts w:ascii="Arial" w:hAnsi="Arial" w:cs="Arial"/>
              </w:rPr>
            </w:pPr>
            <w:r w:rsidRPr="2E192958">
              <w:rPr>
                <w:rFonts w:ascii="Arial" w:hAnsi="Arial" w:cs="Arial"/>
              </w:rPr>
              <w:t>Please use this space to address any other comments you wish to mak</w:t>
            </w:r>
            <w:r w:rsidR="0040785E">
              <w:rPr>
                <w:rFonts w:ascii="Arial" w:hAnsi="Arial" w:cs="Arial"/>
              </w:rPr>
              <w:t xml:space="preserve">e, including but not limited to: </w:t>
            </w:r>
          </w:p>
          <w:p w14:paraId="2EF1B832" w14:textId="68B6ACC6" w:rsidR="00DD7B40" w:rsidRPr="00DC3462" w:rsidRDefault="00DD7B40" w:rsidP="00DD7B40">
            <w:pPr>
              <w:pStyle w:val="ListParagraph"/>
              <w:numPr>
                <w:ilvl w:val="0"/>
                <w:numId w:val="8"/>
              </w:numPr>
              <w:spacing w:after="0" w:line="240" w:lineRule="auto"/>
              <w:rPr>
                <w:rFonts w:ascii="Arial" w:hAnsi="Arial" w:cs="Arial"/>
              </w:rPr>
            </w:pPr>
            <w:r w:rsidRPr="2E192958">
              <w:rPr>
                <w:rFonts w:ascii="Arial" w:hAnsi="Arial" w:cs="Arial"/>
              </w:rPr>
              <w:t>any issues as specifically required by any relevant professional body</w:t>
            </w:r>
          </w:p>
          <w:p w14:paraId="0A341A21" w14:textId="77777777" w:rsidR="00DD7B40" w:rsidRPr="00DC3462" w:rsidRDefault="00DD7B40" w:rsidP="2E192958">
            <w:pPr>
              <w:pStyle w:val="ListParagraph"/>
              <w:numPr>
                <w:ilvl w:val="0"/>
                <w:numId w:val="8"/>
              </w:numPr>
              <w:spacing w:after="0" w:line="240" w:lineRule="auto"/>
              <w:rPr>
                <w:rFonts w:ascii="Arial" w:hAnsi="Arial" w:cs="Arial"/>
                <w:b/>
                <w:bCs/>
                <w:sz w:val="24"/>
                <w:szCs w:val="24"/>
              </w:rPr>
            </w:pPr>
            <w:r w:rsidRPr="2E192958">
              <w:rPr>
                <w:rFonts w:ascii="Arial" w:hAnsi="Arial" w:cs="Arial"/>
              </w:rPr>
              <w:t>an overview of your term of office (when concluded).</w:t>
            </w:r>
          </w:p>
        </w:tc>
      </w:tr>
      <w:tr w:rsidR="00DD7B40" w:rsidRPr="00DC3462" w14:paraId="0A47B351" w14:textId="77777777" w:rsidTr="2E192958">
        <w:tc>
          <w:tcPr>
            <w:tcW w:w="9242" w:type="dxa"/>
          </w:tcPr>
          <w:p w14:paraId="6DAD3295" w14:textId="77777777" w:rsidR="00DD7B40" w:rsidRPr="00DC3462" w:rsidRDefault="00DD7B40" w:rsidP="00071451">
            <w:pPr>
              <w:spacing w:after="0" w:line="240" w:lineRule="auto"/>
              <w:rPr>
                <w:rFonts w:ascii="Arial" w:hAnsi="Arial" w:cs="Arial"/>
                <w:b/>
                <w:sz w:val="24"/>
                <w:szCs w:val="24"/>
              </w:rPr>
            </w:pPr>
          </w:p>
          <w:p w14:paraId="7D6A3EC4" w14:textId="77777777" w:rsidR="00DD7B40" w:rsidRPr="00DC3462" w:rsidRDefault="00DD7B40" w:rsidP="00071451">
            <w:pPr>
              <w:spacing w:after="0" w:line="240" w:lineRule="auto"/>
              <w:rPr>
                <w:rFonts w:ascii="Arial" w:hAnsi="Arial" w:cs="Arial"/>
                <w:b/>
                <w:sz w:val="24"/>
                <w:szCs w:val="24"/>
              </w:rPr>
            </w:pPr>
          </w:p>
          <w:p w14:paraId="6FF6D13F" w14:textId="77777777" w:rsidR="00DD7B40" w:rsidRPr="00DC3462" w:rsidRDefault="00DD7B40" w:rsidP="00071451">
            <w:pPr>
              <w:spacing w:after="0" w:line="240" w:lineRule="auto"/>
              <w:rPr>
                <w:rFonts w:ascii="Arial" w:hAnsi="Arial" w:cs="Arial"/>
                <w:b/>
                <w:sz w:val="24"/>
                <w:szCs w:val="24"/>
              </w:rPr>
            </w:pPr>
          </w:p>
          <w:p w14:paraId="6AC65B64" w14:textId="77777777" w:rsidR="00DD7B40" w:rsidRDefault="00DD7B40" w:rsidP="00071451">
            <w:pPr>
              <w:spacing w:after="0" w:line="240" w:lineRule="auto"/>
              <w:rPr>
                <w:rFonts w:ascii="Arial" w:hAnsi="Arial" w:cs="Arial"/>
                <w:b/>
                <w:sz w:val="24"/>
                <w:szCs w:val="24"/>
              </w:rPr>
            </w:pPr>
          </w:p>
          <w:p w14:paraId="3F18ECB3" w14:textId="77777777" w:rsidR="00647F12" w:rsidRPr="00DC3462" w:rsidRDefault="00647F12" w:rsidP="00071451">
            <w:pPr>
              <w:spacing w:after="0" w:line="240" w:lineRule="auto"/>
              <w:rPr>
                <w:rFonts w:ascii="Arial" w:hAnsi="Arial" w:cs="Arial"/>
                <w:b/>
                <w:sz w:val="24"/>
                <w:szCs w:val="24"/>
              </w:rPr>
            </w:pPr>
          </w:p>
          <w:p w14:paraId="56ACEEC2" w14:textId="77777777" w:rsidR="00DD7B40" w:rsidRPr="00DC3462" w:rsidRDefault="00DD7B40" w:rsidP="00071451">
            <w:pPr>
              <w:spacing w:after="0" w:line="240" w:lineRule="auto"/>
              <w:rPr>
                <w:rFonts w:ascii="Arial" w:hAnsi="Arial" w:cs="Arial"/>
                <w:b/>
                <w:sz w:val="24"/>
                <w:szCs w:val="24"/>
              </w:rPr>
            </w:pPr>
          </w:p>
          <w:p w14:paraId="7E120C82" w14:textId="77777777" w:rsidR="00DD7B40" w:rsidRPr="00DC3462" w:rsidRDefault="00DD7B40" w:rsidP="00071451">
            <w:pPr>
              <w:spacing w:after="0" w:line="240" w:lineRule="auto"/>
              <w:rPr>
                <w:rFonts w:ascii="Arial" w:hAnsi="Arial" w:cs="Arial"/>
                <w:b/>
                <w:sz w:val="24"/>
                <w:szCs w:val="24"/>
              </w:rPr>
            </w:pPr>
          </w:p>
          <w:p w14:paraId="1576D14A" w14:textId="77777777" w:rsidR="00DD7B40" w:rsidRPr="00DC3462" w:rsidRDefault="00DD7B40" w:rsidP="00071451">
            <w:pPr>
              <w:spacing w:after="0" w:line="240" w:lineRule="auto"/>
              <w:rPr>
                <w:rFonts w:ascii="Arial" w:hAnsi="Arial" w:cs="Arial"/>
                <w:b/>
                <w:sz w:val="24"/>
                <w:szCs w:val="24"/>
              </w:rPr>
            </w:pPr>
          </w:p>
        </w:tc>
      </w:tr>
    </w:tbl>
    <w:p w14:paraId="7BB6DD13" w14:textId="77777777" w:rsidR="00DD7B40" w:rsidRDefault="00DD7B40" w:rsidP="00DD7B40">
      <w:pPr>
        <w:rPr>
          <w:rFonts w:ascii="Arial" w:hAnsi="Arial" w:cs="Arial"/>
          <w:b/>
          <w:sz w:val="24"/>
          <w:szCs w:val="24"/>
        </w:rPr>
      </w:pPr>
    </w:p>
    <w:tbl>
      <w:tblPr>
        <w:tblpPr w:leftFromText="180" w:rightFromText="180" w:vertAnchor="text" w:horzAnchor="margin" w:tblpY="3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D7B40" w:rsidRPr="00DC3462" w14:paraId="14AD1B3C" w14:textId="77777777" w:rsidTr="00071451">
        <w:tc>
          <w:tcPr>
            <w:tcW w:w="9242" w:type="dxa"/>
            <w:shd w:val="clear" w:color="auto" w:fill="D9D9D9"/>
          </w:tcPr>
          <w:p w14:paraId="314C1A03" w14:textId="77777777" w:rsidR="00DD7B40" w:rsidRPr="00DC3462" w:rsidRDefault="00DD7B40" w:rsidP="00071451">
            <w:pPr>
              <w:spacing w:after="0" w:line="240" w:lineRule="auto"/>
              <w:rPr>
                <w:rFonts w:ascii="Arial" w:hAnsi="Arial" w:cs="Arial"/>
              </w:rPr>
            </w:pPr>
          </w:p>
          <w:p w14:paraId="4F8EC586" w14:textId="77777777" w:rsidR="00DD7B40" w:rsidRPr="00DC3462" w:rsidRDefault="00DD7B40" w:rsidP="00071451">
            <w:pPr>
              <w:spacing w:after="0" w:line="240" w:lineRule="auto"/>
              <w:rPr>
                <w:rFonts w:ascii="Arial" w:hAnsi="Arial" w:cs="Arial"/>
              </w:rPr>
            </w:pPr>
            <w:r w:rsidRPr="00DC3462">
              <w:rPr>
                <w:rFonts w:ascii="Arial" w:hAnsi="Arial" w:cs="Arial"/>
              </w:rPr>
              <w:t xml:space="preserve">Thank you for completing this report and for undertaking External Examiner duties at  </w:t>
            </w:r>
          </w:p>
          <w:p w14:paraId="49BED510" w14:textId="7BC2DD2A" w:rsidR="009312E2" w:rsidRPr="00DC3462" w:rsidRDefault="00DD7B40" w:rsidP="00071451">
            <w:pPr>
              <w:spacing w:after="0" w:line="240" w:lineRule="auto"/>
              <w:rPr>
                <w:rFonts w:ascii="Arial" w:hAnsi="Arial" w:cs="Arial"/>
              </w:rPr>
            </w:pPr>
            <w:r w:rsidRPr="00DC3462">
              <w:rPr>
                <w:rFonts w:ascii="Arial" w:hAnsi="Arial" w:cs="Arial"/>
              </w:rPr>
              <w:t>Edinburgh Napier University</w:t>
            </w:r>
            <w:r w:rsidR="007E3361">
              <w:rPr>
                <w:rFonts w:ascii="Arial" w:hAnsi="Arial" w:cs="Arial"/>
              </w:rPr>
              <w:t xml:space="preserve">. If you have any queries please </w:t>
            </w:r>
            <w:r w:rsidR="00647F12">
              <w:rPr>
                <w:rFonts w:ascii="Arial" w:hAnsi="Arial" w:cs="Arial"/>
              </w:rPr>
              <w:t>use the email contacts below</w:t>
            </w:r>
            <w:r w:rsidR="007E3361">
              <w:rPr>
                <w:rFonts w:ascii="Arial" w:hAnsi="Arial" w:cs="Arial"/>
              </w:rPr>
              <w:t>.</w:t>
            </w:r>
          </w:p>
          <w:p w14:paraId="11867818" w14:textId="77777777" w:rsidR="00DD7B40" w:rsidRPr="00DC3462" w:rsidRDefault="00DD7B40" w:rsidP="00071451">
            <w:pPr>
              <w:spacing w:after="0" w:line="240" w:lineRule="auto"/>
              <w:rPr>
                <w:rFonts w:ascii="Arial" w:hAnsi="Arial" w:cs="Arial"/>
              </w:rPr>
            </w:pPr>
          </w:p>
          <w:p w14:paraId="022F387C" w14:textId="376FCD46" w:rsidR="007E3361" w:rsidRDefault="00DD7B40" w:rsidP="009312E2">
            <w:pPr>
              <w:spacing w:after="0" w:line="240" w:lineRule="auto"/>
            </w:pPr>
            <w:r w:rsidRPr="00DC3462">
              <w:rPr>
                <w:rFonts w:ascii="Arial" w:hAnsi="Arial" w:cs="Arial"/>
              </w:rPr>
              <w:t xml:space="preserve">Please email the completed report </w:t>
            </w:r>
            <w:r>
              <w:rPr>
                <w:rFonts w:ascii="Arial" w:hAnsi="Arial" w:cs="Arial"/>
              </w:rPr>
              <w:t xml:space="preserve">in Word format </w:t>
            </w:r>
            <w:r w:rsidR="009312E2">
              <w:rPr>
                <w:rFonts w:ascii="Arial" w:hAnsi="Arial" w:cs="Arial"/>
              </w:rPr>
              <w:t>to</w:t>
            </w:r>
            <w:r w:rsidR="00647F12">
              <w:rPr>
                <w:rFonts w:ascii="Arial" w:hAnsi="Arial" w:cs="Arial"/>
              </w:rPr>
              <w:t xml:space="preserve"> the following email address</w:t>
            </w:r>
            <w:r w:rsidR="007E3361">
              <w:t>:</w:t>
            </w:r>
          </w:p>
          <w:p w14:paraId="35AF99A8" w14:textId="77777777" w:rsidR="007E3361" w:rsidRDefault="007E3361" w:rsidP="009312E2">
            <w:pPr>
              <w:spacing w:after="0" w:line="240" w:lineRule="auto"/>
            </w:pPr>
          </w:p>
          <w:p w14:paraId="2A615F60" w14:textId="674FE559" w:rsidR="007E3361" w:rsidRPr="007E3361" w:rsidRDefault="007E3361" w:rsidP="007E3361">
            <w:pPr>
              <w:spacing w:after="0" w:line="240" w:lineRule="auto"/>
              <w:rPr>
                <w:rStyle w:val="Hyperlink"/>
                <w:rFonts w:ascii="Arial" w:hAnsi="Arial" w:cs="Arial"/>
              </w:rPr>
            </w:pPr>
            <w:r w:rsidRPr="007E3361">
              <w:rPr>
                <w:rStyle w:val="Hyperlink"/>
                <w:rFonts w:ascii="Arial" w:hAnsi="Arial" w:cs="Arial"/>
              </w:rPr>
              <w:t>School of Health and Social Care</w:t>
            </w:r>
            <w:r w:rsidR="003B30E9">
              <w:rPr>
                <w:rStyle w:val="Hyperlink"/>
                <w:rFonts w:ascii="Arial" w:hAnsi="Arial" w:cs="Arial"/>
              </w:rPr>
              <w:t xml:space="preserve"> </w:t>
            </w:r>
            <w:r w:rsidRPr="007E3361">
              <w:rPr>
                <w:rStyle w:val="Hyperlink"/>
                <w:rFonts w:ascii="Arial" w:hAnsi="Arial" w:cs="Arial"/>
              </w:rPr>
              <w:t>SHSC.quality@napier.ac.uk</w:t>
            </w:r>
          </w:p>
          <w:p w14:paraId="7494AD21" w14:textId="77777777" w:rsidR="007E3361" w:rsidRPr="007E3361" w:rsidRDefault="007E3361" w:rsidP="007E3361">
            <w:pPr>
              <w:spacing w:after="0" w:line="240" w:lineRule="auto"/>
              <w:rPr>
                <w:rStyle w:val="Hyperlink"/>
                <w:rFonts w:ascii="Arial" w:hAnsi="Arial" w:cs="Arial"/>
              </w:rPr>
            </w:pPr>
          </w:p>
          <w:p w14:paraId="06C2C13B" w14:textId="7BCD652A" w:rsidR="007E3361" w:rsidRPr="007E3361" w:rsidRDefault="007E3361" w:rsidP="007E3361">
            <w:pPr>
              <w:spacing w:after="0" w:line="240" w:lineRule="auto"/>
              <w:rPr>
                <w:rStyle w:val="Hyperlink"/>
                <w:rFonts w:ascii="Arial" w:hAnsi="Arial" w:cs="Arial"/>
              </w:rPr>
            </w:pPr>
            <w:r w:rsidRPr="007E3361">
              <w:rPr>
                <w:rStyle w:val="Hyperlink"/>
                <w:rFonts w:ascii="Arial" w:hAnsi="Arial" w:cs="Arial"/>
              </w:rPr>
              <w:t>School of Applied Sciences SAS</w:t>
            </w:r>
            <w:r w:rsidR="003B30E9">
              <w:rPr>
                <w:rStyle w:val="Hyperlink"/>
                <w:rFonts w:ascii="Arial" w:hAnsi="Arial" w:cs="Arial"/>
              </w:rPr>
              <w:t xml:space="preserve"> </w:t>
            </w:r>
            <w:r w:rsidRPr="007E3361">
              <w:rPr>
                <w:rStyle w:val="Hyperlink"/>
                <w:rFonts w:ascii="Arial" w:hAnsi="Arial" w:cs="Arial"/>
              </w:rPr>
              <w:t>Quality@napier.ac.uk</w:t>
            </w:r>
          </w:p>
          <w:p w14:paraId="787B99D2" w14:textId="77777777" w:rsidR="007E3361" w:rsidRPr="007E3361" w:rsidRDefault="007E3361" w:rsidP="007E3361">
            <w:pPr>
              <w:spacing w:after="0" w:line="240" w:lineRule="auto"/>
              <w:rPr>
                <w:rStyle w:val="Hyperlink"/>
                <w:rFonts w:ascii="Arial" w:hAnsi="Arial" w:cs="Arial"/>
              </w:rPr>
            </w:pPr>
          </w:p>
          <w:p w14:paraId="38C8FFA1" w14:textId="08711642" w:rsidR="007E3361" w:rsidRPr="007E3361" w:rsidRDefault="007E3361" w:rsidP="007E3361">
            <w:pPr>
              <w:spacing w:after="0" w:line="240" w:lineRule="auto"/>
              <w:rPr>
                <w:rStyle w:val="Hyperlink"/>
                <w:rFonts w:ascii="Arial" w:hAnsi="Arial" w:cs="Arial"/>
              </w:rPr>
            </w:pPr>
            <w:r w:rsidRPr="007E3361">
              <w:rPr>
                <w:rStyle w:val="Hyperlink"/>
                <w:rFonts w:ascii="Arial" w:hAnsi="Arial" w:cs="Arial"/>
              </w:rPr>
              <w:t>School of Arts &amp; Creative Industries</w:t>
            </w:r>
            <w:r w:rsidR="003B30E9">
              <w:rPr>
                <w:rStyle w:val="Hyperlink"/>
                <w:rFonts w:ascii="Arial" w:hAnsi="Arial" w:cs="Arial"/>
              </w:rPr>
              <w:t xml:space="preserve"> </w:t>
            </w:r>
            <w:r w:rsidRPr="007E3361">
              <w:rPr>
                <w:rStyle w:val="Hyperlink"/>
                <w:rFonts w:ascii="Arial" w:hAnsi="Arial" w:cs="Arial"/>
              </w:rPr>
              <w:t>SACIquality@napier.ac.uk</w:t>
            </w:r>
          </w:p>
          <w:p w14:paraId="1203A486" w14:textId="77777777" w:rsidR="007E3361" w:rsidRPr="007E3361" w:rsidRDefault="007E3361" w:rsidP="007E3361">
            <w:pPr>
              <w:spacing w:after="0" w:line="240" w:lineRule="auto"/>
              <w:rPr>
                <w:rStyle w:val="Hyperlink"/>
                <w:rFonts w:ascii="Arial" w:hAnsi="Arial" w:cs="Arial"/>
              </w:rPr>
            </w:pPr>
          </w:p>
          <w:p w14:paraId="30CB64C6" w14:textId="41928E5D" w:rsidR="007E3361" w:rsidRPr="00C659A3" w:rsidRDefault="007E3361" w:rsidP="007E3361">
            <w:pPr>
              <w:spacing w:after="0" w:line="240" w:lineRule="auto"/>
              <w:rPr>
                <w:rStyle w:val="Hyperlink"/>
                <w:rFonts w:ascii="Arial" w:hAnsi="Arial" w:cs="Arial"/>
              </w:rPr>
            </w:pPr>
            <w:r w:rsidRPr="00C659A3">
              <w:rPr>
                <w:rStyle w:val="Hyperlink"/>
                <w:rFonts w:ascii="Arial" w:hAnsi="Arial" w:cs="Arial"/>
              </w:rPr>
              <w:t>School of Computing</w:t>
            </w:r>
            <w:r w:rsidR="00C659A3">
              <w:rPr>
                <w:rStyle w:val="Hyperlink"/>
                <w:rFonts w:ascii="Arial" w:hAnsi="Arial" w:cs="Arial"/>
              </w:rPr>
              <w:t xml:space="preserve">, Engineering and the Built </w:t>
            </w:r>
            <w:r w:rsidR="00647F12">
              <w:rPr>
                <w:rStyle w:val="Hyperlink"/>
                <w:rFonts w:ascii="Arial" w:hAnsi="Arial" w:cs="Arial"/>
              </w:rPr>
              <w:t>Environment</w:t>
            </w:r>
            <w:r w:rsidRPr="00C659A3">
              <w:rPr>
                <w:rStyle w:val="Hyperlink"/>
                <w:rFonts w:ascii="Arial" w:hAnsi="Arial" w:cs="Arial"/>
              </w:rPr>
              <w:t xml:space="preserve"> S</w:t>
            </w:r>
            <w:r w:rsidR="00C659A3">
              <w:rPr>
                <w:rStyle w:val="Hyperlink"/>
                <w:rFonts w:ascii="Arial" w:hAnsi="Arial" w:cs="Arial"/>
              </w:rPr>
              <w:t>CEBE</w:t>
            </w:r>
            <w:r w:rsidRPr="00C659A3">
              <w:rPr>
                <w:rStyle w:val="Hyperlink"/>
                <w:rFonts w:ascii="Arial" w:hAnsi="Arial" w:cs="Arial"/>
              </w:rPr>
              <w:t>Quality@napier.ac.uk</w:t>
            </w:r>
          </w:p>
          <w:p w14:paraId="7A654FB2" w14:textId="77777777" w:rsidR="007E3361" w:rsidRPr="007E3361" w:rsidRDefault="007E3361" w:rsidP="007E3361">
            <w:pPr>
              <w:spacing w:after="0" w:line="240" w:lineRule="auto"/>
              <w:rPr>
                <w:rStyle w:val="Hyperlink"/>
                <w:rFonts w:ascii="Arial" w:hAnsi="Arial" w:cs="Arial"/>
              </w:rPr>
            </w:pPr>
          </w:p>
          <w:p w14:paraId="5E14D4C6" w14:textId="1BAF62CB" w:rsidR="00DD7B40" w:rsidRDefault="007E3361" w:rsidP="007E3361">
            <w:pPr>
              <w:spacing w:after="0" w:line="240" w:lineRule="auto"/>
              <w:rPr>
                <w:rFonts w:ascii="Arial" w:hAnsi="Arial" w:cs="Arial"/>
              </w:rPr>
            </w:pPr>
            <w:r w:rsidRPr="007E3361">
              <w:rPr>
                <w:rStyle w:val="Hyperlink"/>
                <w:rFonts w:ascii="Arial" w:hAnsi="Arial" w:cs="Arial"/>
              </w:rPr>
              <w:t>The Business School tbsquality@napier.ac.uk</w:t>
            </w:r>
            <w:r w:rsidR="00DB175A">
              <w:rPr>
                <w:rStyle w:val="Hyperlink"/>
                <w:rFonts w:ascii="Arial" w:hAnsi="Arial" w:cs="Arial"/>
              </w:rPr>
              <w:t xml:space="preserve"> </w:t>
            </w:r>
            <w:r w:rsidR="00DB175A">
              <w:rPr>
                <w:rFonts w:ascii="Arial" w:hAnsi="Arial" w:cs="Arial"/>
              </w:rPr>
              <w:t xml:space="preserve"> </w:t>
            </w:r>
          </w:p>
          <w:p w14:paraId="6FA47F1B" w14:textId="7269C0C2" w:rsidR="009312E2" w:rsidRPr="00DC3462" w:rsidRDefault="009312E2" w:rsidP="009312E2">
            <w:pPr>
              <w:spacing w:after="0" w:line="240" w:lineRule="auto"/>
              <w:rPr>
                <w:rFonts w:ascii="Arial" w:hAnsi="Arial" w:cs="Arial"/>
              </w:rPr>
            </w:pPr>
          </w:p>
        </w:tc>
      </w:tr>
    </w:tbl>
    <w:p w14:paraId="4FFA79FA" w14:textId="77777777" w:rsidR="00DD7B40" w:rsidRDefault="00DD7B40" w:rsidP="00DD7B40"/>
    <w:sectPr w:rsidR="00DD7B40" w:rsidSect="00274B98">
      <w:headerReference w:type="default" r:id="rId1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EE119" w14:textId="77777777" w:rsidR="00274B98" w:rsidRDefault="00274B98">
      <w:pPr>
        <w:spacing w:after="0" w:line="240" w:lineRule="auto"/>
      </w:pPr>
      <w:r>
        <w:separator/>
      </w:r>
    </w:p>
  </w:endnote>
  <w:endnote w:type="continuationSeparator" w:id="0">
    <w:p w14:paraId="34F44367" w14:textId="77777777" w:rsidR="00274B98" w:rsidRDefault="00274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5DADF" w14:textId="77777777" w:rsidR="00274B98" w:rsidRDefault="00274B98">
      <w:pPr>
        <w:spacing w:after="0" w:line="240" w:lineRule="auto"/>
      </w:pPr>
      <w:r>
        <w:separator/>
      </w:r>
    </w:p>
  </w:footnote>
  <w:footnote w:type="continuationSeparator" w:id="0">
    <w:p w14:paraId="55BC58CC" w14:textId="77777777" w:rsidR="00274B98" w:rsidRDefault="00274B98">
      <w:pPr>
        <w:spacing w:after="0" w:line="240" w:lineRule="auto"/>
      </w:pPr>
      <w:r>
        <w:continuationSeparator/>
      </w:r>
    </w:p>
  </w:footnote>
  <w:footnote w:id="1">
    <w:p w14:paraId="7D930C82" w14:textId="77777777" w:rsidR="0040785E" w:rsidRDefault="0040785E" w:rsidP="0040785E">
      <w:pPr>
        <w:pStyle w:val="FootnoteText"/>
      </w:pPr>
      <w:r w:rsidRPr="2E192958">
        <w:rPr>
          <w:rStyle w:val="FootnoteReference"/>
        </w:rPr>
        <w:footnoteRef/>
      </w:r>
      <w:r>
        <w:t xml:space="preserve"> TNE refers to ‘transnational education’ and is the term commonly used by the institution to describe provision delivered overseas with collaborative partner institutions.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EEAB6" w14:textId="355CA11B" w:rsidR="00071451" w:rsidRDefault="000367CF" w:rsidP="00071451">
    <w:pPr>
      <w:pStyle w:val="Header"/>
      <w:jc w:val="right"/>
    </w:pPr>
    <w:r>
      <w:rPr>
        <w:noProof/>
      </w:rPr>
      <w:drawing>
        <wp:inline distT="0" distB="0" distL="0" distR="0" wp14:anchorId="3D9D650C" wp14:editId="5A3A47D6">
          <wp:extent cx="22860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685800"/>
                  </a:xfrm>
                  <a:prstGeom prst="rect">
                    <a:avLst/>
                  </a:prstGeom>
                  <a:noFill/>
                  <a:ln>
                    <a:noFill/>
                  </a:ln>
                </pic:spPr>
              </pic:pic>
            </a:graphicData>
          </a:graphic>
        </wp:inline>
      </w:drawing>
    </w:r>
  </w:p>
  <w:p w14:paraId="222F106D" w14:textId="77777777" w:rsidR="00071451" w:rsidRPr="003A4812" w:rsidRDefault="00071451" w:rsidP="00071451">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7532"/>
    <w:multiLevelType w:val="hybridMultilevel"/>
    <w:tmpl w:val="9B688054"/>
    <w:lvl w:ilvl="0" w:tplc="31B6640C">
      <w:start w:val="1"/>
      <w:numFmt w:val="lowerLetter"/>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074B03"/>
    <w:multiLevelType w:val="hybridMultilevel"/>
    <w:tmpl w:val="55F4F948"/>
    <w:lvl w:ilvl="0" w:tplc="31B6640C">
      <w:start w:val="1"/>
      <w:numFmt w:val="lowerLetter"/>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5249C6"/>
    <w:multiLevelType w:val="hybridMultilevel"/>
    <w:tmpl w:val="F5D6CE46"/>
    <w:lvl w:ilvl="0" w:tplc="31B6640C">
      <w:start w:val="1"/>
      <w:numFmt w:val="lowerLetter"/>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C7234B"/>
    <w:multiLevelType w:val="hybridMultilevel"/>
    <w:tmpl w:val="93744B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6212B6"/>
    <w:multiLevelType w:val="hybridMultilevel"/>
    <w:tmpl w:val="2D8CB7BE"/>
    <w:lvl w:ilvl="0" w:tplc="31B6640C">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B155BD"/>
    <w:multiLevelType w:val="hybridMultilevel"/>
    <w:tmpl w:val="C8AAE070"/>
    <w:lvl w:ilvl="0" w:tplc="B8368F4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323ED1"/>
    <w:multiLevelType w:val="hybridMultilevel"/>
    <w:tmpl w:val="834A2B66"/>
    <w:lvl w:ilvl="0" w:tplc="31B6640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C91224E"/>
    <w:multiLevelType w:val="hybridMultilevel"/>
    <w:tmpl w:val="1D3AC3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B66926"/>
    <w:multiLevelType w:val="hybridMultilevel"/>
    <w:tmpl w:val="D3EE1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C82293"/>
    <w:multiLevelType w:val="hybridMultilevel"/>
    <w:tmpl w:val="53542A3C"/>
    <w:lvl w:ilvl="0" w:tplc="31B6640C">
      <w:start w:val="1"/>
      <w:numFmt w:val="lowerLetter"/>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0676336">
    <w:abstractNumId w:val="6"/>
  </w:num>
  <w:num w:numId="2" w16cid:durableId="521212664">
    <w:abstractNumId w:val="0"/>
  </w:num>
  <w:num w:numId="3" w16cid:durableId="1883595190">
    <w:abstractNumId w:val="9"/>
  </w:num>
  <w:num w:numId="4" w16cid:durableId="182592457">
    <w:abstractNumId w:val="2"/>
  </w:num>
  <w:num w:numId="5" w16cid:durableId="916747240">
    <w:abstractNumId w:val="1"/>
  </w:num>
  <w:num w:numId="6" w16cid:durableId="283929517">
    <w:abstractNumId w:val="8"/>
  </w:num>
  <w:num w:numId="7" w16cid:durableId="1812937027">
    <w:abstractNumId w:val="3"/>
  </w:num>
  <w:num w:numId="8" w16cid:durableId="1868371894">
    <w:abstractNumId w:val="5"/>
  </w:num>
  <w:num w:numId="9" w16cid:durableId="1332952806">
    <w:abstractNumId w:val="7"/>
  </w:num>
  <w:num w:numId="10" w16cid:durableId="19596017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B40"/>
    <w:rsid w:val="00012B07"/>
    <w:rsid w:val="000367CF"/>
    <w:rsid w:val="00071451"/>
    <w:rsid w:val="000D1059"/>
    <w:rsid w:val="0013150E"/>
    <w:rsid w:val="00136477"/>
    <w:rsid w:val="00151F3B"/>
    <w:rsid w:val="001520FE"/>
    <w:rsid w:val="00157579"/>
    <w:rsid w:val="001C1614"/>
    <w:rsid w:val="001D031F"/>
    <w:rsid w:val="00274B98"/>
    <w:rsid w:val="00295691"/>
    <w:rsid w:val="003A436C"/>
    <w:rsid w:val="003B30E9"/>
    <w:rsid w:val="003B5BD0"/>
    <w:rsid w:val="0040785E"/>
    <w:rsid w:val="00445831"/>
    <w:rsid w:val="004B7F2C"/>
    <w:rsid w:val="004E485A"/>
    <w:rsid w:val="004F6EEC"/>
    <w:rsid w:val="0054227F"/>
    <w:rsid w:val="005513F7"/>
    <w:rsid w:val="005D27EE"/>
    <w:rsid w:val="005D3046"/>
    <w:rsid w:val="005E4DB9"/>
    <w:rsid w:val="00647F12"/>
    <w:rsid w:val="00691AED"/>
    <w:rsid w:val="006F5236"/>
    <w:rsid w:val="0072139B"/>
    <w:rsid w:val="007D6B3B"/>
    <w:rsid w:val="007E3361"/>
    <w:rsid w:val="00826937"/>
    <w:rsid w:val="008648CC"/>
    <w:rsid w:val="008C0899"/>
    <w:rsid w:val="008E76AB"/>
    <w:rsid w:val="009312E2"/>
    <w:rsid w:val="00967372"/>
    <w:rsid w:val="00A01230"/>
    <w:rsid w:val="00A01C62"/>
    <w:rsid w:val="00A73C3A"/>
    <w:rsid w:val="00B1677C"/>
    <w:rsid w:val="00B619DB"/>
    <w:rsid w:val="00B83F27"/>
    <w:rsid w:val="00BC433F"/>
    <w:rsid w:val="00C14E3E"/>
    <w:rsid w:val="00C33499"/>
    <w:rsid w:val="00C659A3"/>
    <w:rsid w:val="00DA0E3B"/>
    <w:rsid w:val="00DB175A"/>
    <w:rsid w:val="00DD7B40"/>
    <w:rsid w:val="00E743AF"/>
    <w:rsid w:val="00ED4815"/>
    <w:rsid w:val="00F133B7"/>
    <w:rsid w:val="00F24A44"/>
    <w:rsid w:val="00F52838"/>
    <w:rsid w:val="0571ADB4"/>
    <w:rsid w:val="0729EE50"/>
    <w:rsid w:val="079346E8"/>
    <w:rsid w:val="0C2825B0"/>
    <w:rsid w:val="0C377236"/>
    <w:rsid w:val="0D90B702"/>
    <w:rsid w:val="0F4C73B0"/>
    <w:rsid w:val="12B0A7F8"/>
    <w:rsid w:val="15F82E77"/>
    <w:rsid w:val="16DC216A"/>
    <w:rsid w:val="22397DCE"/>
    <w:rsid w:val="23F1D4F0"/>
    <w:rsid w:val="2A17506D"/>
    <w:rsid w:val="2DF776C0"/>
    <w:rsid w:val="2E192958"/>
    <w:rsid w:val="31BAC035"/>
    <w:rsid w:val="333A506D"/>
    <w:rsid w:val="33625AA9"/>
    <w:rsid w:val="361BA94F"/>
    <w:rsid w:val="379696AE"/>
    <w:rsid w:val="381638FE"/>
    <w:rsid w:val="3E94B58A"/>
    <w:rsid w:val="3F89D7FB"/>
    <w:rsid w:val="450291B9"/>
    <w:rsid w:val="4B187F3C"/>
    <w:rsid w:val="51D773B7"/>
    <w:rsid w:val="5374CF86"/>
    <w:rsid w:val="557EEC48"/>
    <w:rsid w:val="563EE9BF"/>
    <w:rsid w:val="5A83E762"/>
    <w:rsid w:val="60B525E6"/>
    <w:rsid w:val="61430E3E"/>
    <w:rsid w:val="63FFB1D2"/>
    <w:rsid w:val="64540ACF"/>
    <w:rsid w:val="659EA80A"/>
    <w:rsid w:val="6936B9A1"/>
    <w:rsid w:val="6D2B86CD"/>
    <w:rsid w:val="6F8EF2FC"/>
    <w:rsid w:val="7D7B1F65"/>
    <w:rsid w:val="7D7F9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C176"/>
  <w15:chartTrackingRefBased/>
  <w15:docId w15:val="{20F1239C-DC96-48FA-BA88-6FCC1E62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B40"/>
    <w:pPr>
      <w:spacing w:after="200" w:line="276"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B40"/>
    <w:pPr>
      <w:ind w:left="720"/>
      <w:contextualSpacing/>
    </w:pPr>
  </w:style>
  <w:style w:type="paragraph" w:styleId="Header">
    <w:name w:val="header"/>
    <w:basedOn w:val="Normal"/>
    <w:link w:val="HeaderChar"/>
    <w:uiPriority w:val="99"/>
    <w:unhideWhenUsed/>
    <w:rsid w:val="00DD7B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B40"/>
    <w:rPr>
      <w:rFonts w:ascii="Calibri" w:eastAsia="SimSun" w:hAnsi="Calibri" w:cs="Times New Roman"/>
      <w:lang w:eastAsia="zh-CN"/>
    </w:rPr>
  </w:style>
  <w:style w:type="character" w:styleId="Hyperlink">
    <w:name w:val="Hyperlink"/>
    <w:basedOn w:val="DefaultParagraphFont"/>
    <w:uiPriority w:val="99"/>
    <w:unhideWhenUsed/>
    <w:rsid w:val="00DD7B40"/>
    <w:rPr>
      <w:color w:val="0000FF"/>
      <w:u w:val="single"/>
    </w:rPr>
  </w:style>
  <w:style w:type="paragraph" w:customStyle="1" w:styleId="Default">
    <w:name w:val="Default"/>
    <w:rsid w:val="00DD7B40"/>
    <w:pPr>
      <w:autoSpaceDE w:val="0"/>
      <w:autoSpaceDN w:val="0"/>
      <w:adjustRightInd w:val="0"/>
      <w:spacing w:after="0" w:line="240" w:lineRule="auto"/>
    </w:pPr>
    <w:rPr>
      <w:rFonts w:ascii="Arial" w:eastAsia="SimSun" w:hAnsi="Arial" w:cs="Arial"/>
      <w:color w:val="000000"/>
      <w:sz w:val="24"/>
      <w:szCs w:val="24"/>
      <w:lang w:eastAsia="zh-CN"/>
    </w:rPr>
  </w:style>
  <w:style w:type="table" w:styleId="TableGrid">
    <w:name w:val="Table Grid"/>
    <w:basedOn w:val="TableNormal"/>
    <w:uiPriority w:val="59"/>
    <w:rsid w:val="00DD7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15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50E"/>
    <w:rPr>
      <w:rFonts w:ascii="Segoe UI" w:eastAsia="SimSun" w:hAnsi="Segoe UI" w:cs="Segoe UI"/>
      <w:sz w:val="18"/>
      <w:szCs w:val="18"/>
      <w:lang w:eastAsia="zh-CN"/>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llowedHyperlink">
    <w:name w:val="FollowedHyperlink"/>
    <w:basedOn w:val="DefaultParagraphFont"/>
    <w:uiPriority w:val="99"/>
    <w:semiHidden/>
    <w:unhideWhenUsed/>
    <w:rsid w:val="005D27EE"/>
    <w:rPr>
      <w:color w:val="954F72" w:themeColor="followedHyperlink"/>
      <w:u w:val="single"/>
    </w:rPr>
  </w:style>
  <w:style w:type="paragraph" w:styleId="Revision">
    <w:name w:val="Revision"/>
    <w:hidden/>
    <w:uiPriority w:val="99"/>
    <w:semiHidden/>
    <w:rsid w:val="000367CF"/>
    <w:pPr>
      <w:spacing w:after="0" w:line="240" w:lineRule="auto"/>
    </w:pPr>
    <w:rPr>
      <w:rFonts w:ascii="Calibri" w:eastAsia="SimSun" w:hAnsi="Calibri" w:cs="Times New Roman"/>
      <w:lang w:eastAsia="zh-CN"/>
    </w:rPr>
  </w:style>
  <w:style w:type="paragraph" w:styleId="Footer">
    <w:name w:val="footer"/>
    <w:basedOn w:val="Normal"/>
    <w:link w:val="FooterChar"/>
    <w:uiPriority w:val="99"/>
    <w:unhideWhenUsed/>
    <w:rsid w:val="000367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7CF"/>
    <w:rPr>
      <w:rFonts w:ascii="Calibri" w:eastAsia="SimSun" w:hAnsi="Calibri" w:cs="Times New Roman"/>
      <w:lang w:eastAsia="zh-CN"/>
    </w:rPr>
  </w:style>
  <w:style w:type="character" w:styleId="UnresolvedMention">
    <w:name w:val="Unresolved Mention"/>
    <w:basedOn w:val="DefaultParagraphFont"/>
    <w:uiPriority w:val="99"/>
    <w:semiHidden/>
    <w:unhideWhenUsed/>
    <w:rsid w:val="00BC433F"/>
    <w:rPr>
      <w:color w:val="605E5C"/>
      <w:shd w:val="clear" w:color="auto" w:fill="E1DFDD"/>
    </w:rPr>
  </w:style>
  <w:style w:type="character" w:styleId="CommentReference">
    <w:name w:val="annotation reference"/>
    <w:basedOn w:val="DefaultParagraphFont"/>
    <w:uiPriority w:val="99"/>
    <w:semiHidden/>
    <w:unhideWhenUsed/>
    <w:rsid w:val="00F24A44"/>
    <w:rPr>
      <w:sz w:val="16"/>
      <w:szCs w:val="16"/>
    </w:rPr>
  </w:style>
  <w:style w:type="paragraph" w:styleId="CommentText">
    <w:name w:val="annotation text"/>
    <w:basedOn w:val="Normal"/>
    <w:link w:val="CommentTextChar"/>
    <w:uiPriority w:val="99"/>
    <w:unhideWhenUsed/>
    <w:rsid w:val="00F24A44"/>
    <w:pPr>
      <w:spacing w:line="240" w:lineRule="auto"/>
    </w:pPr>
    <w:rPr>
      <w:sz w:val="20"/>
      <w:szCs w:val="20"/>
    </w:rPr>
  </w:style>
  <w:style w:type="character" w:customStyle="1" w:styleId="CommentTextChar">
    <w:name w:val="Comment Text Char"/>
    <w:basedOn w:val="DefaultParagraphFont"/>
    <w:link w:val="CommentText"/>
    <w:uiPriority w:val="99"/>
    <w:rsid w:val="00F24A44"/>
    <w:rPr>
      <w:rFonts w:ascii="Calibri" w:eastAsia="SimSun" w:hAnsi="Calibri"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F24A44"/>
    <w:rPr>
      <w:b/>
      <w:bCs/>
    </w:rPr>
  </w:style>
  <w:style w:type="character" w:customStyle="1" w:styleId="CommentSubjectChar">
    <w:name w:val="Comment Subject Char"/>
    <w:basedOn w:val="CommentTextChar"/>
    <w:link w:val="CommentSubject"/>
    <w:uiPriority w:val="99"/>
    <w:semiHidden/>
    <w:rsid w:val="00F24A44"/>
    <w:rPr>
      <w:rFonts w:ascii="Calibri" w:eastAsia="SimSun" w:hAnsi="Calibri"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163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aa.ac.uk/docs/qaa/members/maintaining-quality-and-standards-in-the-chatgpt-era.pdf?sfvrsn=2408aa81_1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qa.org.uk/files_ccc/SCQF-LevelDescriptor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aa.ac.uk/quality-code/subject-benchmark-statemen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inburgh Napier Word document" ma:contentTypeID="0x0101004BFA728FF20B7540AEA5BB5A7DB5AE6A008E3C77BD677AE84A9B5C1D08DA185D6F" ma:contentTypeVersion="56" ma:contentTypeDescription="Create a Word document" ma:contentTypeScope="" ma:versionID="4d4f4d502d745722c03d6ee1c9618b28">
  <xsd:schema xmlns:xsd="http://www.w3.org/2001/XMLSchema" xmlns:xs="http://www.w3.org/2001/XMLSchema" xmlns:p="http://schemas.microsoft.com/office/2006/metadata/properties" xmlns:ns2="bb28dcf0-6583-49ba-818a-f06c35ca2650" targetNamespace="http://schemas.microsoft.com/office/2006/metadata/properties" ma:root="true" ma:fieldsID="1f9b9bbf0ffae2bbd3d040e8fbb5bf17" ns2:_="">
    <xsd:import namespace="bb28dcf0-6583-49ba-818a-f06c35ca2650"/>
    <xsd:element name="properties">
      <xsd:complexType>
        <xsd:sequence>
          <xsd:element name="documentManagement">
            <xsd:complexType>
              <xsd:all>
                <xsd:element ref="ns2:Document_x0020_Description"/>
                <xsd:element ref="ns2:Document_x0020_Keyword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8dcf0-6583-49ba-818a-f06c35ca2650" elementFormDefault="qualified">
    <xsd:import namespace="http://schemas.microsoft.com/office/2006/documentManagement/types"/>
    <xsd:import namespace="http://schemas.microsoft.com/office/infopath/2007/PartnerControls"/>
    <xsd:element name="Document_x0020_Description" ma:index="8" ma:displayName="Document Description" ma:internalName="Document_x0020_Description" ma:readOnly="false">
      <xsd:simpleType>
        <xsd:restriction base="dms:Note">
          <xsd:maxLength value="255"/>
        </xsd:restriction>
      </xsd:simpleType>
    </xsd:element>
    <xsd:element name="Document_x0020_Keywords" ma:index="9" ma:displayName="Document Keywords" ma:internalName="Document_x0020_Keywords"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ument_x0020_Description xmlns="bb28dcf0-6583-49ba-818a-f06c35ca2650">Template for external examiner reports relating to the academic year 2023/24.</Document_x0020_Description>
    <Document_x0020_Keywords xmlns="bb28dcf0-6583-49ba-818a-f06c35ca2650">External Examiner, EE, Report, 2023/24, 2023-24, 23/24, 23-24</Document_x0020_Keyword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D928DF-57AD-422E-8811-00D8AB2A9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8dcf0-6583-49ba-818a-f06c35ca2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970D2F-5164-4C5B-B477-14ED221070B3}">
  <ds:schemaRefs>
    <ds:schemaRef ds:uri="http://schemas.openxmlformats.org/officeDocument/2006/bibliography"/>
  </ds:schemaRefs>
</ds:datastoreItem>
</file>

<file path=customXml/itemProps3.xml><?xml version="1.0" encoding="utf-8"?>
<ds:datastoreItem xmlns:ds="http://schemas.openxmlformats.org/officeDocument/2006/customXml" ds:itemID="{B2EDB944-44B1-4D91-8F11-341419D46F97}">
  <ds:schemaRefs>
    <ds:schemaRef ds:uri="http://schemas.microsoft.com/office/2006/metadata/properties"/>
    <ds:schemaRef ds:uri="http://schemas.microsoft.com/office/infopath/2007/PartnerControls"/>
    <ds:schemaRef ds:uri="19426208-2c59-44f3-9d28-64e17cefcc4a"/>
    <ds:schemaRef ds:uri="043cb786-3b6b-42c6-932f-13d852d1309b"/>
    <ds:schemaRef ds:uri="bb28dcf0-6583-49ba-818a-f06c35ca2650"/>
  </ds:schemaRefs>
</ds:datastoreItem>
</file>

<file path=customXml/itemProps4.xml><?xml version="1.0" encoding="utf-8"?>
<ds:datastoreItem xmlns:ds="http://schemas.openxmlformats.org/officeDocument/2006/customXml" ds:itemID="{FC90F040-5869-43C8-B2B5-0C81B741AA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External Examiner report for 22/23</vt:lpstr>
    </vt:vector>
  </TitlesOfParts>
  <Company>Edinburgh Napier University</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Examiner report for 23/24</dc:title>
  <dc:subject/>
  <dc:creator>Swanton, Katrina</dc:creator>
  <cp:keywords/>
  <dc:description/>
  <cp:lastModifiedBy>Kinloch, Jane</cp:lastModifiedBy>
  <cp:revision>2</cp:revision>
  <dcterms:created xsi:type="dcterms:W3CDTF">2025-01-24T12:57:00Z</dcterms:created>
  <dcterms:modified xsi:type="dcterms:W3CDTF">2025-01-24T12:57:00Z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0x0101004BFA728FF20B7540AEA5BB5A7DB5AE6A008E3C77BD677AE84A9B5C1D08DA185D6F</vt:lpwstr>
  </property>
  <property fmtid="{D5CDD505-2E9C-101B-9397-08002B2CF9AE}" pid="3" name="Document Description">
    <vt:lpwstr/>
  </property>
  <property fmtid="{D5CDD505-2E9C-101B-9397-08002B2CF9AE}" pid="4" name="Document Keywords">
    <vt:lpwstr/>
  </property>
  <property fmtid="{D5CDD505-2E9C-101B-9397-08002B2CF9AE}" pid="5" name="MediaServiceImageTags">
    <vt:lpwstr/>
  </property>
</Properties>
</file>